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747" w:rsidRPr="001F2747" w:rsidRDefault="001F2747" w:rsidP="00210F66">
      <w:pPr>
        <w:spacing w:after="0" w:line="276" w:lineRule="auto"/>
        <w:jc w:val="center"/>
        <w:rPr>
          <w:rFonts w:ascii="Times New Roman" w:hAnsi="Times New Roman" w:cs="Times New Roman"/>
          <w:b/>
          <w:bCs/>
          <w:caps/>
          <w:sz w:val="28"/>
          <w:szCs w:val="28"/>
          <w:lang w:val="kk-KZ"/>
        </w:rPr>
      </w:pPr>
      <w:r w:rsidRPr="001F2747">
        <w:rPr>
          <w:rFonts w:ascii="Times New Roman" w:hAnsi="Times New Roman" w:cs="Times New Roman"/>
          <w:b/>
          <w:bCs/>
          <w:caps/>
          <w:sz w:val="28"/>
          <w:szCs w:val="28"/>
          <w:lang w:val="kk-KZ"/>
        </w:rPr>
        <w:t>Шығармашылық ойлау мен дизайн: мектептегі көркем еңбекке жаңа көзқарас</w:t>
      </w:r>
    </w:p>
    <w:p w:rsidR="001F2747" w:rsidRPr="001F2747" w:rsidRDefault="001F2747" w:rsidP="00210F66">
      <w:pPr>
        <w:spacing w:after="0" w:line="276" w:lineRule="auto"/>
        <w:jc w:val="center"/>
        <w:rPr>
          <w:rFonts w:ascii="Times New Roman" w:hAnsi="Times New Roman" w:cs="Times New Roman"/>
          <w:b/>
          <w:bCs/>
          <w:sz w:val="28"/>
          <w:szCs w:val="28"/>
          <w:lang w:val="kk-KZ"/>
        </w:rPr>
      </w:pPr>
    </w:p>
    <w:p w:rsidR="001F2747" w:rsidRPr="001F2747" w:rsidRDefault="001F2747" w:rsidP="00210F66">
      <w:pPr>
        <w:spacing w:after="0" w:line="276" w:lineRule="auto"/>
        <w:jc w:val="center"/>
        <w:rPr>
          <w:rFonts w:ascii="Times New Roman" w:hAnsi="Times New Roman" w:cs="Times New Roman"/>
          <w:b/>
          <w:bCs/>
          <w:sz w:val="28"/>
          <w:szCs w:val="28"/>
          <w:lang w:val="kk-KZ"/>
        </w:rPr>
      </w:pPr>
      <w:r w:rsidRPr="001F2747">
        <w:rPr>
          <w:rFonts w:ascii="Times New Roman" w:hAnsi="Times New Roman" w:cs="Times New Roman"/>
          <w:b/>
          <w:bCs/>
          <w:sz w:val="28"/>
          <w:szCs w:val="28"/>
          <w:lang w:val="kk-KZ"/>
        </w:rPr>
        <w:t>Каусова А.А.</w:t>
      </w:r>
    </w:p>
    <w:p w:rsidR="001F2747" w:rsidRPr="001F2747" w:rsidRDefault="001F2747" w:rsidP="00210F66">
      <w:pPr>
        <w:spacing w:after="0" w:line="276" w:lineRule="auto"/>
        <w:jc w:val="center"/>
        <w:rPr>
          <w:rFonts w:ascii="Times New Roman" w:hAnsi="Times New Roman" w:cs="Times New Roman"/>
          <w:bCs/>
          <w:sz w:val="28"/>
          <w:szCs w:val="28"/>
          <w:lang w:val="kk-KZ"/>
        </w:rPr>
      </w:pPr>
      <w:r w:rsidRPr="001F2747">
        <w:rPr>
          <w:rFonts w:ascii="Times New Roman" w:hAnsi="Times New Roman" w:cs="Times New Roman"/>
          <w:bCs/>
          <w:sz w:val="28"/>
          <w:szCs w:val="28"/>
          <w:lang w:val="kk-KZ"/>
        </w:rPr>
        <w:t>Көркем еңбек пәні мұғалімі</w:t>
      </w:r>
    </w:p>
    <w:p w:rsidR="001F2747" w:rsidRPr="001F2747" w:rsidRDefault="001F2747" w:rsidP="00210F66">
      <w:pPr>
        <w:spacing w:after="0" w:line="276" w:lineRule="auto"/>
        <w:jc w:val="center"/>
        <w:rPr>
          <w:rFonts w:ascii="Times New Roman" w:hAnsi="Times New Roman" w:cs="Times New Roman"/>
          <w:b/>
          <w:bCs/>
          <w:sz w:val="28"/>
          <w:szCs w:val="28"/>
          <w:lang w:val="kk-KZ"/>
        </w:rPr>
      </w:pPr>
    </w:p>
    <w:p w:rsidR="001F2747" w:rsidRPr="001F2747" w:rsidRDefault="001F2747" w:rsidP="00210F66">
      <w:pPr>
        <w:spacing w:after="0" w:line="276" w:lineRule="auto"/>
        <w:jc w:val="center"/>
        <w:rPr>
          <w:rFonts w:ascii="Times New Roman" w:hAnsi="Times New Roman" w:cs="Times New Roman"/>
          <w:bCs/>
          <w:i/>
          <w:sz w:val="28"/>
          <w:szCs w:val="28"/>
          <w:lang w:val="kk-KZ"/>
        </w:rPr>
      </w:pPr>
      <w:r w:rsidRPr="001F2747">
        <w:rPr>
          <w:rFonts w:ascii="Times New Roman" w:hAnsi="Times New Roman" w:cs="Times New Roman"/>
          <w:bCs/>
          <w:i/>
          <w:sz w:val="28"/>
          <w:szCs w:val="28"/>
          <w:lang w:val="kk-KZ"/>
        </w:rPr>
        <w:t>И.Тайманов атындағы жалпы орта білім беретін мектебі</w:t>
      </w:r>
    </w:p>
    <w:p w:rsidR="001F2747" w:rsidRPr="001F2747" w:rsidRDefault="001F2747" w:rsidP="00210F66">
      <w:pPr>
        <w:spacing w:after="0" w:line="276" w:lineRule="auto"/>
        <w:jc w:val="center"/>
        <w:rPr>
          <w:rFonts w:ascii="Times New Roman" w:hAnsi="Times New Roman" w:cs="Times New Roman"/>
          <w:bCs/>
          <w:i/>
          <w:sz w:val="28"/>
          <w:szCs w:val="28"/>
          <w:lang w:val="kk-KZ"/>
        </w:rPr>
      </w:pPr>
      <w:r w:rsidRPr="001F2747">
        <w:rPr>
          <w:rFonts w:ascii="Times New Roman" w:hAnsi="Times New Roman" w:cs="Times New Roman"/>
          <w:bCs/>
          <w:i/>
          <w:sz w:val="28"/>
          <w:szCs w:val="28"/>
          <w:lang w:val="kk-KZ"/>
        </w:rPr>
        <w:t>Атырау қаласы</w:t>
      </w:r>
    </w:p>
    <w:p w:rsidR="001F2747" w:rsidRPr="001F2747" w:rsidRDefault="001F2747" w:rsidP="00210F66">
      <w:pPr>
        <w:spacing w:after="0" w:line="276" w:lineRule="auto"/>
        <w:ind w:firstLine="567"/>
        <w:jc w:val="both"/>
        <w:rPr>
          <w:rFonts w:ascii="Times New Roman" w:hAnsi="Times New Roman" w:cs="Times New Roman"/>
          <w:b/>
          <w:bCs/>
          <w:i/>
          <w:sz w:val="28"/>
          <w:szCs w:val="28"/>
          <w:lang w:val="kk-KZ"/>
        </w:rPr>
      </w:pPr>
    </w:p>
    <w:p w:rsidR="001F2747" w:rsidRPr="001F2747" w:rsidRDefault="001F2747" w:rsidP="00210F66">
      <w:pPr>
        <w:spacing w:after="0" w:line="276" w:lineRule="auto"/>
        <w:ind w:firstLine="567"/>
        <w:jc w:val="both"/>
        <w:rPr>
          <w:rFonts w:ascii="Times New Roman" w:hAnsi="Times New Roman" w:cs="Times New Roman"/>
          <w:sz w:val="28"/>
          <w:szCs w:val="28"/>
          <w:lang w:val="kk-KZ"/>
        </w:rPr>
      </w:pPr>
      <w:r w:rsidRPr="001F2747">
        <w:rPr>
          <w:rFonts w:ascii="Times New Roman" w:hAnsi="Times New Roman" w:cs="Times New Roman"/>
          <w:bCs/>
          <w:i/>
          <w:sz w:val="28"/>
          <w:szCs w:val="28"/>
          <w:lang w:val="kk-KZ"/>
        </w:rPr>
        <w:t xml:space="preserve">Кілт сөздер: </w:t>
      </w:r>
      <w:r w:rsidRPr="001F2747">
        <w:rPr>
          <w:rFonts w:ascii="Times New Roman" w:hAnsi="Times New Roman" w:cs="Times New Roman"/>
          <w:sz w:val="28"/>
          <w:szCs w:val="28"/>
          <w:lang w:val="kk-KZ"/>
        </w:rPr>
        <w:t>көркем еңбек, шығармашылық ойлау, дизайн, жаңаша технология, STEAM, жобалық оқыту, зерттеу, интерактивті оқыту</w:t>
      </w:r>
    </w:p>
    <w:p w:rsidR="001F2747" w:rsidRPr="001F2747" w:rsidRDefault="001F2747" w:rsidP="00210F66">
      <w:pPr>
        <w:spacing w:after="0" w:line="276" w:lineRule="auto"/>
        <w:ind w:firstLine="567"/>
        <w:jc w:val="both"/>
        <w:rPr>
          <w:rFonts w:ascii="Times New Roman" w:hAnsi="Times New Roman" w:cs="Times New Roman"/>
          <w:sz w:val="28"/>
          <w:szCs w:val="28"/>
          <w:lang w:val="kk-KZ"/>
        </w:rPr>
      </w:pPr>
    </w:p>
    <w:p w:rsidR="001F2747" w:rsidRPr="001F2747" w:rsidRDefault="001F2747" w:rsidP="00210F66">
      <w:pPr>
        <w:spacing w:after="0" w:line="276" w:lineRule="auto"/>
        <w:ind w:firstLine="567"/>
        <w:jc w:val="both"/>
        <w:rPr>
          <w:rFonts w:ascii="Times New Roman" w:hAnsi="Times New Roman" w:cs="Times New Roman"/>
          <w:sz w:val="28"/>
          <w:szCs w:val="28"/>
          <w:lang w:val="kk-KZ"/>
        </w:rPr>
      </w:pPr>
      <w:r w:rsidRPr="001F2747">
        <w:rPr>
          <w:rFonts w:ascii="Times New Roman" w:hAnsi="Times New Roman" w:cs="Times New Roman"/>
          <w:b/>
          <w:bCs/>
          <w:sz w:val="28"/>
          <w:szCs w:val="28"/>
          <w:lang w:val="kk-KZ"/>
        </w:rPr>
        <w:t xml:space="preserve">Аннотация. </w:t>
      </w:r>
      <w:r w:rsidRPr="001F2747">
        <w:rPr>
          <w:rFonts w:ascii="Times New Roman" w:hAnsi="Times New Roman" w:cs="Times New Roman"/>
          <w:sz w:val="28"/>
          <w:szCs w:val="28"/>
          <w:lang w:val="kk-KZ"/>
        </w:rPr>
        <w:t>Бұл мақалада көркем еңбек сабағында қолданылатын заманауи технологиялар мен әдістер, олардың оқушыларға тигізетін әсері, шығармашылық қабілеттерін дамытудағы орны және жүргізілген педагогикалық зерттеу нәтижелері баяндалады. Жаңа тәсілдер арқылы білім беру процесін тиімді ету жолдары мен ұсыныстар ұсынылады.</w:t>
      </w:r>
    </w:p>
    <w:p w:rsidR="001F2747" w:rsidRPr="001F2747" w:rsidRDefault="001F2747" w:rsidP="00210F66">
      <w:pPr>
        <w:spacing w:after="0" w:line="276" w:lineRule="auto"/>
        <w:ind w:firstLine="567"/>
        <w:jc w:val="both"/>
        <w:rPr>
          <w:rFonts w:ascii="Times New Roman" w:hAnsi="Times New Roman" w:cs="Times New Roman"/>
          <w:b/>
          <w:bCs/>
          <w:sz w:val="28"/>
          <w:szCs w:val="28"/>
          <w:lang w:val="kk-KZ"/>
        </w:rPr>
      </w:pPr>
    </w:p>
    <w:p w:rsidR="001F2747" w:rsidRPr="001F2747" w:rsidRDefault="001F2747" w:rsidP="00210F66">
      <w:pPr>
        <w:spacing w:after="0" w:line="276" w:lineRule="auto"/>
        <w:ind w:firstLine="567"/>
        <w:jc w:val="both"/>
        <w:rPr>
          <w:rFonts w:ascii="Times New Roman" w:hAnsi="Times New Roman" w:cs="Times New Roman"/>
          <w:sz w:val="28"/>
          <w:szCs w:val="28"/>
          <w:lang w:val="kk-KZ"/>
        </w:rPr>
      </w:pPr>
      <w:r w:rsidRPr="001F2747">
        <w:rPr>
          <w:rFonts w:ascii="Times New Roman" w:hAnsi="Times New Roman" w:cs="Times New Roman"/>
          <w:b/>
          <w:bCs/>
          <w:sz w:val="28"/>
          <w:szCs w:val="28"/>
          <w:lang w:val="kk-KZ"/>
        </w:rPr>
        <w:t xml:space="preserve">Кіріспе. </w:t>
      </w:r>
      <w:r w:rsidRPr="001F2747">
        <w:rPr>
          <w:rFonts w:ascii="Times New Roman" w:hAnsi="Times New Roman" w:cs="Times New Roman"/>
          <w:sz w:val="28"/>
          <w:szCs w:val="28"/>
          <w:lang w:val="kk-KZ"/>
        </w:rPr>
        <w:t>Қазіргі білім беру жүйесі оқушыны тек біліммен ғана емес, шығармашылық және өмірлік дағдылармен де қаруландыруды көздейді. Бұл ретте көркем еңбек пәні ерекше мәнге ие. Ол баланың ішкі әлемін, көркемдік қабылдауын, қолмен жұмыс істеу шеберлігін дамытады. Заман талабына сай бұл пәнге жаңа көзқарас қажет – дәстүрлі әдістермен қатар дизайн, технология, жобалау және цифрлық құралдарды қолдану маңызды.</w:t>
      </w:r>
    </w:p>
    <w:p w:rsidR="001F2747" w:rsidRPr="001F2747" w:rsidRDefault="001F2747" w:rsidP="00210F66">
      <w:pPr>
        <w:spacing w:after="0" w:line="276" w:lineRule="auto"/>
        <w:ind w:firstLine="567"/>
        <w:jc w:val="both"/>
        <w:rPr>
          <w:rFonts w:ascii="Times New Roman" w:hAnsi="Times New Roman" w:cs="Times New Roman"/>
          <w:sz w:val="28"/>
          <w:szCs w:val="28"/>
          <w:lang w:val="kk-KZ"/>
        </w:rPr>
      </w:pPr>
      <w:r w:rsidRPr="001F2747">
        <w:rPr>
          <w:rFonts w:ascii="Times New Roman" w:hAnsi="Times New Roman" w:cs="Times New Roman"/>
          <w:sz w:val="28"/>
          <w:szCs w:val="28"/>
          <w:lang w:val="kk-KZ"/>
        </w:rPr>
        <w:t>XXI ғасыр балалары визуалды, цифрлық ортада өмір сүріп жатыр. Олар үшін интерактивті, шығармашылыққа негізделген сабақтар ерекше қызықты. Осыған байланысты көркем еңбек сабағында шығармашылық ойлауды дамыту, жобалық оқытуды енгізу, заманауи технологияларды қолдану – білім беру сапасын арттырудың негізі.</w:t>
      </w:r>
    </w:p>
    <w:p w:rsidR="001F2747" w:rsidRPr="001F2747" w:rsidRDefault="001F2747" w:rsidP="00210F66">
      <w:pPr>
        <w:spacing w:after="0" w:line="276" w:lineRule="auto"/>
        <w:ind w:firstLine="567"/>
        <w:jc w:val="both"/>
        <w:rPr>
          <w:rFonts w:ascii="Times New Roman" w:hAnsi="Times New Roman" w:cs="Times New Roman"/>
          <w:b/>
          <w:bCs/>
          <w:sz w:val="28"/>
          <w:szCs w:val="28"/>
          <w:lang w:val="kk-KZ"/>
        </w:rPr>
      </w:pPr>
      <w:r w:rsidRPr="001F2747">
        <w:rPr>
          <w:rFonts w:ascii="Times New Roman" w:hAnsi="Times New Roman" w:cs="Times New Roman"/>
          <w:b/>
          <w:bCs/>
          <w:sz w:val="28"/>
          <w:szCs w:val="28"/>
          <w:lang w:val="kk-KZ"/>
        </w:rPr>
        <w:t>Негізгі бөлім:</w:t>
      </w:r>
    </w:p>
    <w:p w:rsidR="001F2747" w:rsidRPr="001F2747" w:rsidRDefault="001F2747" w:rsidP="00210F66">
      <w:pPr>
        <w:spacing w:after="0" w:line="276" w:lineRule="auto"/>
        <w:ind w:firstLine="567"/>
        <w:jc w:val="both"/>
        <w:rPr>
          <w:rFonts w:ascii="Times New Roman" w:hAnsi="Times New Roman" w:cs="Times New Roman"/>
          <w:b/>
          <w:bCs/>
          <w:sz w:val="28"/>
          <w:szCs w:val="28"/>
          <w:lang w:val="kk-KZ"/>
        </w:rPr>
      </w:pPr>
      <w:r w:rsidRPr="001F2747">
        <w:rPr>
          <w:rFonts w:ascii="Times New Roman" w:hAnsi="Times New Roman" w:cs="Times New Roman"/>
          <w:b/>
          <w:bCs/>
          <w:sz w:val="28"/>
          <w:szCs w:val="28"/>
          <w:lang w:val="kk-KZ"/>
        </w:rPr>
        <w:t>1. Шығармашылық ойлау ұғымы және оның маңызы:</w:t>
      </w:r>
    </w:p>
    <w:p w:rsidR="001F2747" w:rsidRPr="001F2747" w:rsidRDefault="001F2747" w:rsidP="00210F66">
      <w:pPr>
        <w:spacing w:after="0" w:line="276" w:lineRule="auto"/>
        <w:ind w:firstLine="567"/>
        <w:jc w:val="both"/>
        <w:rPr>
          <w:rFonts w:ascii="Times New Roman" w:hAnsi="Times New Roman" w:cs="Times New Roman"/>
          <w:sz w:val="28"/>
          <w:szCs w:val="28"/>
          <w:lang w:val="kk-KZ"/>
        </w:rPr>
      </w:pPr>
      <w:r w:rsidRPr="001F2747">
        <w:rPr>
          <w:rFonts w:ascii="Times New Roman" w:hAnsi="Times New Roman" w:cs="Times New Roman"/>
          <w:sz w:val="28"/>
          <w:szCs w:val="28"/>
          <w:lang w:val="kk-KZ"/>
        </w:rPr>
        <w:t>Шығармашылық ойлау – баланың қиялға, жаңашылдыққа, стандартты емес ойлауға деген қабілетін дамытатын негізгі құрал. Бұл қабілет көркем еңбек сабағында практикалық жұмыстар арқылы дамиды: сурет салу, композиция жасау, материалмен жұмыс, өз идеясын жобалау.</w:t>
      </w:r>
    </w:p>
    <w:p w:rsidR="001F2747" w:rsidRPr="001F2747" w:rsidRDefault="001F2747" w:rsidP="00210F66">
      <w:pPr>
        <w:spacing w:after="0" w:line="276" w:lineRule="auto"/>
        <w:ind w:firstLine="567"/>
        <w:jc w:val="both"/>
        <w:rPr>
          <w:rFonts w:ascii="Times New Roman" w:hAnsi="Times New Roman" w:cs="Times New Roman"/>
          <w:b/>
          <w:bCs/>
          <w:sz w:val="28"/>
          <w:szCs w:val="28"/>
          <w:lang w:val="kk-KZ"/>
        </w:rPr>
      </w:pPr>
      <w:r w:rsidRPr="001F2747">
        <w:rPr>
          <w:rFonts w:ascii="Times New Roman" w:hAnsi="Times New Roman" w:cs="Times New Roman"/>
          <w:b/>
          <w:bCs/>
          <w:sz w:val="28"/>
          <w:szCs w:val="28"/>
          <w:lang w:val="kk-KZ"/>
        </w:rPr>
        <w:t>2. Дизайн элементтерін оқыту:</w:t>
      </w:r>
    </w:p>
    <w:p w:rsidR="001F2747" w:rsidRPr="001F2747" w:rsidRDefault="001F2747" w:rsidP="00210F66">
      <w:pPr>
        <w:spacing w:after="0" w:line="276" w:lineRule="auto"/>
        <w:ind w:firstLine="567"/>
        <w:jc w:val="both"/>
        <w:rPr>
          <w:rFonts w:ascii="Times New Roman" w:hAnsi="Times New Roman" w:cs="Times New Roman"/>
          <w:sz w:val="28"/>
          <w:szCs w:val="28"/>
          <w:lang w:val="kk-KZ"/>
        </w:rPr>
      </w:pPr>
      <w:r w:rsidRPr="001F2747">
        <w:rPr>
          <w:rFonts w:ascii="Times New Roman" w:hAnsi="Times New Roman" w:cs="Times New Roman"/>
          <w:sz w:val="28"/>
          <w:szCs w:val="28"/>
          <w:lang w:val="kk-KZ"/>
        </w:rPr>
        <w:t xml:space="preserve">Дизайн – тек көркемдік емес, сонымен қатар логика мен құрылымға негізделген бағыт. Сабақта интерьер, киім, тұрмыстық бұйымдар, қалалық </w:t>
      </w:r>
      <w:r w:rsidRPr="001F2747">
        <w:rPr>
          <w:rFonts w:ascii="Times New Roman" w:hAnsi="Times New Roman" w:cs="Times New Roman"/>
          <w:sz w:val="28"/>
          <w:szCs w:val="28"/>
          <w:lang w:val="kk-KZ"/>
        </w:rPr>
        <w:lastRenderedPageBreak/>
        <w:t>кеңістік дизайны арқылы оқушылар визуалды және кеңістіктік ойлауды дамытады.</w:t>
      </w:r>
    </w:p>
    <w:p w:rsidR="001F2747" w:rsidRPr="001F2747" w:rsidRDefault="001F2747" w:rsidP="00210F66">
      <w:pPr>
        <w:spacing w:after="0" w:line="276" w:lineRule="auto"/>
        <w:ind w:firstLine="567"/>
        <w:jc w:val="both"/>
        <w:rPr>
          <w:rFonts w:ascii="Times New Roman" w:hAnsi="Times New Roman" w:cs="Times New Roman"/>
          <w:b/>
          <w:bCs/>
          <w:sz w:val="28"/>
          <w:szCs w:val="28"/>
          <w:lang w:val="kk-KZ"/>
        </w:rPr>
      </w:pPr>
      <w:r w:rsidRPr="001F2747">
        <w:rPr>
          <w:rFonts w:ascii="Times New Roman" w:hAnsi="Times New Roman" w:cs="Times New Roman"/>
          <w:b/>
          <w:bCs/>
          <w:sz w:val="28"/>
          <w:szCs w:val="28"/>
          <w:lang w:val="kk-KZ"/>
        </w:rPr>
        <w:t>3. STEAM жүйесін енгізу:</w:t>
      </w:r>
    </w:p>
    <w:p w:rsidR="001F2747" w:rsidRPr="001F2747" w:rsidRDefault="001F2747" w:rsidP="00210F66">
      <w:pPr>
        <w:spacing w:after="0" w:line="276" w:lineRule="auto"/>
        <w:ind w:firstLine="567"/>
        <w:jc w:val="both"/>
        <w:rPr>
          <w:rFonts w:ascii="Times New Roman" w:hAnsi="Times New Roman" w:cs="Times New Roman"/>
          <w:sz w:val="28"/>
          <w:szCs w:val="28"/>
          <w:lang w:val="kk-KZ"/>
        </w:rPr>
      </w:pPr>
      <w:r w:rsidRPr="001F2747">
        <w:rPr>
          <w:rFonts w:ascii="Times New Roman" w:hAnsi="Times New Roman" w:cs="Times New Roman"/>
          <w:sz w:val="28"/>
          <w:szCs w:val="28"/>
          <w:lang w:val="kk-KZ"/>
        </w:rPr>
        <w:t>Көркем еңбек пәні ғылым, технология, инженерия, өнер және математикамен үйлескенде (STEAM) ерекше нәтижелер береді. Мысалы:</w:t>
      </w:r>
    </w:p>
    <w:p w:rsidR="001F2747" w:rsidRPr="001F2747" w:rsidRDefault="001F2747" w:rsidP="00210F66">
      <w:pPr>
        <w:numPr>
          <w:ilvl w:val="0"/>
          <w:numId w:val="1"/>
        </w:numPr>
        <w:spacing w:after="0" w:line="276" w:lineRule="auto"/>
        <w:ind w:firstLine="567"/>
        <w:jc w:val="both"/>
        <w:rPr>
          <w:rFonts w:ascii="Times New Roman" w:hAnsi="Times New Roman" w:cs="Times New Roman"/>
          <w:sz w:val="28"/>
          <w:szCs w:val="28"/>
          <w:lang w:val="kk-KZ"/>
        </w:rPr>
      </w:pPr>
      <w:r w:rsidRPr="001F2747">
        <w:rPr>
          <w:rFonts w:ascii="Times New Roman" w:hAnsi="Times New Roman" w:cs="Times New Roman"/>
          <w:sz w:val="28"/>
          <w:szCs w:val="28"/>
          <w:lang w:val="kk-KZ"/>
        </w:rPr>
        <w:t>Интерьер дизайнында геометрия элементтері;</w:t>
      </w:r>
    </w:p>
    <w:p w:rsidR="001F2747" w:rsidRPr="001F2747" w:rsidRDefault="001F2747" w:rsidP="00210F66">
      <w:pPr>
        <w:numPr>
          <w:ilvl w:val="0"/>
          <w:numId w:val="1"/>
        </w:numPr>
        <w:spacing w:after="0" w:line="276" w:lineRule="auto"/>
        <w:ind w:firstLine="567"/>
        <w:jc w:val="both"/>
        <w:rPr>
          <w:rFonts w:ascii="Times New Roman" w:hAnsi="Times New Roman" w:cs="Times New Roman"/>
          <w:sz w:val="28"/>
          <w:szCs w:val="28"/>
          <w:lang w:val="kk-KZ"/>
        </w:rPr>
      </w:pPr>
      <w:r w:rsidRPr="001F2747">
        <w:rPr>
          <w:rFonts w:ascii="Times New Roman" w:hAnsi="Times New Roman" w:cs="Times New Roman"/>
          <w:sz w:val="28"/>
          <w:szCs w:val="28"/>
          <w:lang w:val="kk-KZ"/>
        </w:rPr>
        <w:t>Жобалық сызбаларда математика;</w:t>
      </w:r>
    </w:p>
    <w:p w:rsidR="001F2747" w:rsidRPr="001F2747" w:rsidRDefault="001F2747" w:rsidP="00210F66">
      <w:pPr>
        <w:numPr>
          <w:ilvl w:val="0"/>
          <w:numId w:val="1"/>
        </w:numPr>
        <w:spacing w:after="0" w:line="276" w:lineRule="auto"/>
        <w:ind w:firstLine="567"/>
        <w:jc w:val="both"/>
        <w:rPr>
          <w:rFonts w:ascii="Times New Roman" w:hAnsi="Times New Roman" w:cs="Times New Roman"/>
          <w:sz w:val="28"/>
          <w:szCs w:val="28"/>
          <w:lang w:val="kk-KZ"/>
        </w:rPr>
      </w:pPr>
      <w:r w:rsidRPr="001F2747">
        <w:rPr>
          <w:rFonts w:ascii="Times New Roman" w:hAnsi="Times New Roman" w:cs="Times New Roman"/>
          <w:sz w:val="28"/>
          <w:szCs w:val="28"/>
          <w:lang w:val="kk-KZ"/>
        </w:rPr>
        <w:t>Макет жасауда инженерлік ойлау;</w:t>
      </w:r>
    </w:p>
    <w:p w:rsidR="001F2747" w:rsidRPr="001F2747" w:rsidRDefault="001F2747" w:rsidP="00210F66">
      <w:pPr>
        <w:numPr>
          <w:ilvl w:val="0"/>
          <w:numId w:val="1"/>
        </w:numPr>
        <w:spacing w:after="0" w:line="276" w:lineRule="auto"/>
        <w:ind w:firstLine="567"/>
        <w:jc w:val="both"/>
        <w:rPr>
          <w:rFonts w:ascii="Times New Roman" w:hAnsi="Times New Roman" w:cs="Times New Roman"/>
          <w:sz w:val="28"/>
          <w:szCs w:val="28"/>
          <w:lang w:val="kk-KZ"/>
        </w:rPr>
      </w:pPr>
      <w:r w:rsidRPr="001F2747">
        <w:rPr>
          <w:rFonts w:ascii="Times New Roman" w:hAnsi="Times New Roman" w:cs="Times New Roman"/>
          <w:sz w:val="28"/>
          <w:szCs w:val="28"/>
          <w:lang w:val="kk-KZ"/>
        </w:rPr>
        <w:t>Сәндік жұмыстарда ұлттық мәдениет пен өнер ұштасады.</w:t>
      </w:r>
    </w:p>
    <w:p w:rsidR="001F2747" w:rsidRPr="001F2747" w:rsidRDefault="001F2747" w:rsidP="00210F66">
      <w:pPr>
        <w:spacing w:after="0" w:line="276" w:lineRule="auto"/>
        <w:ind w:firstLine="567"/>
        <w:jc w:val="both"/>
        <w:rPr>
          <w:rFonts w:ascii="Times New Roman" w:hAnsi="Times New Roman" w:cs="Times New Roman"/>
          <w:b/>
          <w:bCs/>
          <w:sz w:val="28"/>
          <w:szCs w:val="28"/>
          <w:lang w:val="kk-KZ"/>
        </w:rPr>
      </w:pPr>
      <w:r w:rsidRPr="001F2747">
        <w:rPr>
          <w:rFonts w:ascii="Times New Roman" w:hAnsi="Times New Roman" w:cs="Times New Roman"/>
          <w:b/>
          <w:bCs/>
          <w:sz w:val="28"/>
          <w:szCs w:val="28"/>
          <w:lang w:val="kk-KZ"/>
        </w:rPr>
        <w:t>4. Жобалық және топтық оқыту әдістері:</w:t>
      </w:r>
    </w:p>
    <w:p w:rsidR="001F2747" w:rsidRPr="001F2747" w:rsidRDefault="001F2747" w:rsidP="00210F66">
      <w:pPr>
        <w:spacing w:after="0" w:line="276" w:lineRule="auto"/>
        <w:ind w:firstLine="567"/>
        <w:jc w:val="both"/>
        <w:rPr>
          <w:rFonts w:ascii="Times New Roman" w:hAnsi="Times New Roman" w:cs="Times New Roman"/>
          <w:sz w:val="28"/>
          <w:szCs w:val="28"/>
          <w:lang w:val="kk-KZ"/>
        </w:rPr>
      </w:pPr>
      <w:r w:rsidRPr="001F2747">
        <w:rPr>
          <w:rFonts w:ascii="Times New Roman" w:hAnsi="Times New Roman" w:cs="Times New Roman"/>
          <w:sz w:val="28"/>
          <w:szCs w:val="28"/>
          <w:lang w:val="kk-KZ"/>
        </w:rPr>
        <w:t>«Болашақ мектебі» немесе «Эко үй» секілді жобалар арқылы оқушы:</w:t>
      </w:r>
    </w:p>
    <w:p w:rsidR="001F2747" w:rsidRPr="001F2747" w:rsidRDefault="001F2747" w:rsidP="00210F66">
      <w:pPr>
        <w:numPr>
          <w:ilvl w:val="0"/>
          <w:numId w:val="2"/>
        </w:numPr>
        <w:spacing w:after="0" w:line="276" w:lineRule="auto"/>
        <w:ind w:firstLine="567"/>
        <w:jc w:val="both"/>
        <w:rPr>
          <w:rFonts w:ascii="Times New Roman" w:hAnsi="Times New Roman" w:cs="Times New Roman"/>
          <w:sz w:val="28"/>
          <w:szCs w:val="28"/>
          <w:lang w:val="kk-KZ"/>
        </w:rPr>
      </w:pPr>
      <w:r w:rsidRPr="001F2747">
        <w:rPr>
          <w:rFonts w:ascii="Times New Roman" w:hAnsi="Times New Roman" w:cs="Times New Roman"/>
          <w:sz w:val="28"/>
          <w:szCs w:val="28"/>
          <w:lang w:val="kk-KZ"/>
        </w:rPr>
        <w:t>шығармашылық ойлайды,</w:t>
      </w:r>
    </w:p>
    <w:p w:rsidR="001F2747" w:rsidRPr="001F2747" w:rsidRDefault="001F2747" w:rsidP="00210F66">
      <w:pPr>
        <w:numPr>
          <w:ilvl w:val="0"/>
          <w:numId w:val="2"/>
        </w:numPr>
        <w:spacing w:after="0" w:line="276" w:lineRule="auto"/>
        <w:ind w:firstLine="567"/>
        <w:jc w:val="both"/>
        <w:rPr>
          <w:rFonts w:ascii="Times New Roman" w:hAnsi="Times New Roman" w:cs="Times New Roman"/>
          <w:sz w:val="28"/>
          <w:szCs w:val="28"/>
          <w:lang w:val="kk-KZ"/>
        </w:rPr>
      </w:pPr>
      <w:r w:rsidRPr="001F2747">
        <w:rPr>
          <w:rFonts w:ascii="Times New Roman" w:hAnsi="Times New Roman" w:cs="Times New Roman"/>
          <w:sz w:val="28"/>
          <w:szCs w:val="28"/>
          <w:lang w:val="kk-KZ"/>
        </w:rPr>
        <w:t>дербес шешім қабылдайды,</w:t>
      </w:r>
    </w:p>
    <w:p w:rsidR="001F2747" w:rsidRPr="001F2747" w:rsidRDefault="001F2747" w:rsidP="00210F66">
      <w:pPr>
        <w:numPr>
          <w:ilvl w:val="0"/>
          <w:numId w:val="2"/>
        </w:numPr>
        <w:spacing w:after="0" w:line="276" w:lineRule="auto"/>
        <w:ind w:firstLine="567"/>
        <w:jc w:val="both"/>
        <w:rPr>
          <w:rFonts w:ascii="Times New Roman" w:hAnsi="Times New Roman" w:cs="Times New Roman"/>
          <w:sz w:val="28"/>
          <w:szCs w:val="28"/>
          <w:lang w:val="kk-KZ"/>
        </w:rPr>
      </w:pPr>
      <w:r w:rsidRPr="001F2747">
        <w:rPr>
          <w:rFonts w:ascii="Times New Roman" w:hAnsi="Times New Roman" w:cs="Times New Roman"/>
          <w:sz w:val="28"/>
          <w:szCs w:val="28"/>
          <w:lang w:val="kk-KZ"/>
        </w:rPr>
        <w:t>топпен жұмыс істеуге машықтанады,</w:t>
      </w:r>
    </w:p>
    <w:p w:rsidR="001F2747" w:rsidRPr="001F2747" w:rsidRDefault="001F2747" w:rsidP="00210F66">
      <w:pPr>
        <w:numPr>
          <w:ilvl w:val="0"/>
          <w:numId w:val="2"/>
        </w:numPr>
        <w:spacing w:after="0" w:line="276" w:lineRule="auto"/>
        <w:ind w:firstLine="567"/>
        <w:jc w:val="both"/>
        <w:rPr>
          <w:rFonts w:ascii="Times New Roman" w:hAnsi="Times New Roman" w:cs="Times New Roman"/>
          <w:sz w:val="28"/>
          <w:szCs w:val="28"/>
          <w:lang w:val="kk-KZ"/>
        </w:rPr>
      </w:pPr>
      <w:r w:rsidRPr="001F2747">
        <w:rPr>
          <w:rFonts w:ascii="Times New Roman" w:hAnsi="Times New Roman" w:cs="Times New Roman"/>
          <w:sz w:val="28"/>
          <w:szCs w:val="28"/>
          <w:lang w:val="kk-KZ"/>
        </w:rPr>
        <w:t>уақытты жоспарлайды.</w:t>
      </w:r>
    </w:p>
    <w:p w:rsidR="001F2747" w:rsidRDefault="001F2747" w:rsidP="00210F66">
      <w:pPr>
        <w:spacing w:after="0" w:line="276" w:lineRule="auto"/>
        <w:ind w:firstLine="567"/>
        <w:jc w:val="both"/>
        <w:rPr>
          <w:rFonts w:ascii="Times New Roman" w:hAnsi="Times New Roman" w:cs="Times New Roman"/>
          <w:sz w:val="28"/>
          <w:szCs w:val="28"/>
          <w:lang w:val="kk-KZ"/>
        </w:rPr>
      </w:pPr>
    </w:p>
    <w:p w:rsidR="001F2747" w:rsidRDefault="00210F66" w:rsidP="00210F66">
      <w:pPr>
        <w:spacing w:after="0" w:line="276" w:lineRule="auto"/>
        <w:ind w:firstLine="567"/>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486400" cy="3200400"/>
            <wp:effectExtent l="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1F2747" w:rsidRDefault="001F2747" w:rsidP="00210F66">
      <w:pPr>
        <w:spacing w:after="0" w:line="276" w:lineRule="auto"/>
        <w:ind w:firstLine="567"/>
        <w:jc w:val="both"/>
        <w:rPr>
          <w:rFonts w:ascii="Times New Roman" w:hAnsi="Times New Roman" w:cs="Times New Roman"/>
          <w:sz w:val="28"/>
          <w:szCs w:val="28"/>
          <w:lang w:val="kk-KZ"/>
        </w:rPr>
      </w:pPr>
    </w:p>
    <w:p w:rsidR="001F2747" w:rsidRPr="001F2747" w:rsidRDefault="001F2747" w:rsidP="00210F66">
      <w:pPr>
        <w:spacing w:after="0" w:line="276" w:lineRule="auto"/>
        <w:ind w:firstLine="567"/>
        <w:jc w:val="both"/>
        <w:rPr>
          <w:rFonts w:ascii="Times New Roman" w:hAnsi="Times New Roman" w:cs="Times New Roman"/>
          <w:sz w:val="28"/>
          <w:szCs w:val="28"/>
          <w:lang w:val="kk-KZ"/>
        </w:rPr>
      </w:pPr>
      <w:r w:rsidRPr="001F2747">
        <w:rPr>
          <w:rFonts w:ascii="Times New Roman" w:hAnsi="Times New Roman" w:cs="Times New Roman"/>
          <w:sz w:val="28"/>
          <w:szCs w:val="28"/>
          <w:lang w:val="kk-KZ"/>
        </w:rPr>
        <w:t>Биылғы оқу жылы барысында 6–8 сынып оқушыларымен тәжірибе-сабақтар өткізілді. Онда интерактивті платформалар, 3D модельдеу және жобалық тапсырмалар қолданылды.</w:t>
      </w:r>
    </w:p>
    <w:p w:rsidR="001F2747" w:rsidRPr="001F2747" w:rsidRDefault="001F2747" w:rsidP="00210F66">
      <w:pPr>
        <w:tabs>
          <w:tab w:val="num" w:pos="720"/>
        </w:tabs>
        <w:spacing w:after="0" w:line="276" w:lineRule="auto"/>
        <w:ind w:firstLine="567"/>
        <w:jc w:val="both"/>
        <w:rPr>
          <w:rFonts w:ascii="Times New Roman" w:hAnsi="Times New Roman" w:cs="Times New Roman"/>
          <w:sz w:val="28"/>
          <w:szCs w:val="28"/>
          <w:lang w:val="kk-KZ"/>
        </w:rPr>
      </w:pPr>
      <w:r w:rsidRPr="001F2747">
        <w:rPr>
          <w:rFonts w:ascii="Times New Roman" w:hAnsi="Times New Roman" w:cs="Times New Roman"/>
          <w:sz w:val="28"/>
          <w:szCs w:val="28"/>
          <w:lang w:val="kk-KZ"/>
        </w:rPr>
        <w:t>Нәтижесінде сабақ үлгерімі 28%-ға артты. Оқушылардың шығармашылық тапсырмаларда белсенділік 35%-ға жоғарылады және пәнге қызығушылығы айтарлықтай өсті.  Әр оқушы өз идеясын еркін ұсынуға үйреніп, жұптық, топтық жұмыс дағдылары жетілді.</w:t>
      </w:r>
    </w:p>
    <w:p w:rsidR="001F2747" w:rsidRPr="001F2747" w:rsidRDefault="001F2747" w:rsidP="00210F66">
      <w:pPr>
        <w:spacing w:after="0" w:line="276" w:lineRule="auto"/>
        <w:ind w:firstLine="567"/>
        <w:jc w:val="both"/>
        <w:rPr>
          <w:rFonts w:ascii="Times New Roman" w:hAnsi="Times New Roman" w:cs="Times New Roman"/>
          <w:sz w:val="28"/>
          <w:szCs w:val="28"/>
          <w:lang w:val="kk-KZ"/>
        </w:rPr>
      </w:pPr>
      <w:r w:rsidRPr="001F2747">
        <w:rPr>
          <w:rFonts w:ascii="Times New Roman" w:hAnsi="Times New Roman" w:cs="Times New Roman"/>
          <w:sz w:val="28"/>
          <w:szCs w:val="28"/>
          <w:lang w:val="kk-KZ"/>
        </w:rPr>
        <w:t>Көркем еңбек – бала бойындағы шығармашылықты ашатын, болашақ өмірге қажетті дағдыларды дамытатын маңызды пән. Заманауи әдістер мен технологиялар бұл пәнді қызықты әрі мазмұнды етеді. Оқушыны шабыттандырып, өз әлеуетін іске асыруға жол ашады. Мұғалім осы мүмкіндіктерді тиімді пайдалану арқылы оқыту сапасын арттыра алады.</w:t>
      </w:r>
    </w:p>
    <w:p w:rsidR="001F2747" w:rsidRPr="001F2747" w:rsidRDefault="001F2747" w:rsidP="00210F66">
      <w:pPr>
        <w:spacing w:after="0" w:line="276" w:lineRule="auto"/>
        <w:jc w:val="both"/>
        <w:rPr>
          <w:rFonts w:ascii="Times New Roman" w:hAnsi="Times New Roman" w:cs="Times New Roman"/>
          <w:b/>
          <w:bCs/>
          <w:sz w:val="28"/>
          <w:szCs w:val="28"/>
          <w:lang w:val="kk-KZ"/>
        </w:rPr>
      </w:pPr>
    </w:p>
    <w:p w:rsidR="001F2747" w:rsidRPr="001F2747" w:rsidRDefault="001F2747" w:rsidP="00210F66">
      <w:pPr>
        <w:spacing w:after="0" w:line="276" w:lineRule="auto"/>
        <w:jc w:val="both"/>
        <w:rPr>
          <w:rFonts w:ascii="Times New Roman" w:hAnsi="Times New Roman" w:cs="Times New Roman"/>
          <w:b/>
          <w:bCs/>
          <w:sz w:val="28"/>
          <w:szCs w:val="28"/>
          <w:lang w:val="kk-KZ"/>
        </w:rPr>
      </w:pPr>
      <w:r w:rsidRPr="001F2747">
        <w:rPr>
          <w:rFonts w:ascii="Times New Roman" w:hAnsi="Times New Roman" w:cs="Times New Roman"/>
          <w:b/>
          <w:bCs/>
          <w:sz w:val="28"/>
          <w:szCs w:val="28"/>
          <w:lang w:val="kk-KZ"/>
        </w:rPr>
        <w:t>Әдебиеттер тізімі:</w:t>
      </w:r>
      <w:bookmarkStart w:id="0" w:name="_GoBack"/>
      <w:bookmarkEnd w:id="0"/>
    </w:p>
    <w:p w:rsidR="001F2747" w:rsidRPr="001F2747" w:rsidRDefault="001F2747" w:rsidP="00210F66">
      <w:pPr>
        <w:numPr>
          <w:ilvl w:val="0"/>
          <w:numId w:val="7"/>
        </w:numPr>
        <w:tabs>
          <w:tab w:val="clear" w:pos="720"/>
          <w:tab w:val="left" w:pos="851"/>
        </w:tabs>
        <w:spacing w:after="0" w:line="276" w:lineRule="auto"/>
        <w:ind w:left="0" w:firstLine="567"/>
        <w:jc w:val="both"/>
        <w:rPr>
          <w:rFonts w:ascii="Times New Roman" w:hAnsi="Times New Roman" w:cs="Times New Roman"/>
          <w:sz w:val="28"/>
          <w:szCs w:val="28"/>
          <w:lang w:val="kk-KZ"/>
        </w:rPr>
      </w:pPr>
      <w:r w:rsidRPr="001F2747">
        <w:rPr>
          <w:rFonts w:ascii="Times New Roman" w:hAnsi="Times New Roman" w:cs="Times New Roman"/>
          <w:sz w:val="28"/>
          <w:szCs w:val="28"/>
          <w:lang w:val="kk-KZ"/>
        </w:rPr>
        <w:t>Қалиева С. «Көркем еңбек негіздері». – Алматы: Рауан, 2019.</w:t>
      </w:r>
    </w:p>
    <w:p w:rsidR="001F2747" w:rsidRPr="001F2747" w:rsidRDefault="001F2747" w:rsidP="00210F66">
      <w:pPr>
        <w:numPr>
          <w:ilvl w:val="0"/>
          <w:numId w:val="7"/>
        </w:numPr>
        <w:tabs>
          <w:tab w:val="clear" w:pos="720"/>
          <w:tab w:val="left" w:pos="851"/>
        </w:tabs>
        <w:spacing w:after="0" w:line="276" w:lineRule="auto"/>
        <w:ind w:left="0" w:firstLine="567"/>
        <w:jc w:val="both"/>
        <w:rPr>
          <w:rFonts w:ascii="Times New Roman" w:hAnsi="Times New Roman" w:cs="Times New Roman"/>
          <w:sz w:val="28"/>
          <w:szCs w:val="28"/>
          <w:lang w:val="kk-KZ"/>
        </w:rPr>
      </w:pPr>
      <w:r w:rsidRPr="001F2747">
        <w:rPr>
          <w:rFonts w:ascii="Times New Roman" w:hAnsi="Times New Roman" w:cs="Times New Roman"/>
          <w:sz w:val="28"/>
          <w:szCs w:val="28"/>
          <w:lang w:val="kk-KZ"/>
        </w:rPr>
        <w:t>Назарбаев Н.Ә. «Болашаққа бағдар: рухани жаңғыру». – Астана, 2017.</w:t>
      </w:r>
    </w:p>
    <w:p w:rsidR="001F2747" w:rsidRPr="001F2747" w:rsidRDefault="001F2747" w:rsidP="00210F66">
      <w:pPr>
        <w:numPr>
          <w:ilvl w:val="0"/>
          <w:numId w:val="7"/>
        </w:numPr>
        <w:tabs>
          <w:tab w:val="clear" w:pos="720"/>
          <w:tab w:val="left" w:pos="851"/>
        </w:tabs>
        <w:spacing w:after="0" w:line="276" w:lineRule="auto"/>
        <w:ind w:left="0" w:firstLine="567"/>
        <w:jc w:val="both"/>
        <w:rPr>
          <w:rFonts w:ascii="Times New Roman" w:hAnsi="Times New Roman" w:cs="Times New Roman"/>
          <w:sz w:val="28"/>
          <w:szCs w:val="28"/>
          <w:lang w:val="kk-KZ"/>
        </w:rPr>
      </w:pPr>
      <w:r w:rsidRPr="001F2747">
        <w:rPr>
          <w:rFonts w:ascii="Times New Roman" w:hAnsi="Times New Roman" w:cs="Times New Roman"/>
          <w:sz w:val="28"/>
          <w:szCs w:val="28"/>
          <w:lang w:val="kk-KZ"/>
        </w:rPr>
        <w:t>Айтқалиева Л. «Оқушылардың шығармашылық қабілетін дамыту». – Білім, 2020.</w:t>
      </w:r>
    </w:p>
    <w:sectPr w:rsidR="001F2747" w:rsidRPr="001F2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4E34"/>
    <w:multiLevelType w:val="multilevel"/>
    <w:tmpl w:val="CDBA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70652"/>
    <w:multiLevelType w:val="multilevel"/>
    <w:tmpl w:val="3D86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F6051C"/>
    <w:multiLevelType w:val="multilevel"/>
    <w:tmpl w:val="55C2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A15AE7"/>
    <w:multiLevelType w:val="multilevel"/>
    <w:tmpl w:val="478C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76E2D"/>
    <w:multiLevelType w:val="multilevel"/>
    <w:tmpl w:val="2758C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E7746A"/>
    <w:multiLevelType w:val="multilevel"/>
    <w:tmpl w:val="BC92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2F7E03"/>
    <w:multiLevelType w:val="multilevel"/>
    <w:tmpl w:val="F83A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C2"/>
    <w:rsid w:val="001D039F"/>
    <w:rsid w:val="001F2747"/>
    <w:rsid w:val="00210F66"/>
    <w:rsid w:val="0059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13AE"/>
  <w15:chartTrackingRefBased/>
  <w15:docId w15:val="{88FC11D5-D5E6-4A15-B5A5-8ACFC110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27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0513">
      <w:bodyDiv w:val="1"/>
      <w:marLeft w:val="0"/>
      <w:marRight w:val="0"/>
      <w:marTop w:val="0"/>
      <w:marBottom w:val="0"/>
      <w:divBdr>
        <w:top w:val="none" w:sz="0" w:space="0" w:color="auto"/>
        <w:left w:val="none" w:sz="0" w:space="0" w:color="auto"/>
        <w:bottom w:val="none" w:sz="0" w:space="0" w:color="auto"/>
        <w:right w:val="none" w:sz="0" w:space="0" w:color="auto"/>
      </w:divBdr>
    </w:div>
    <w:div w:id="122016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C4BFDF-D176-4438-8791-18E9EB7E0E42}" type="doc">
      <dgm:prSet loTypeId="urn:microsoft.com/office/officeart/2005/8/layout/list1" loCatId="list" qsTypeId="urn:microsoft.com/office/officeart/2005/8/quickstyle/simple1" qsCatId="simple" csTypeId="urn:microsoft.com/office/officeart/2005/8/colors/colorful1" csCatId="colorful" phldr="1"/>
      <dgm:spPr/>
      <dgm:t>
        <a:bodyPr/>
        <a:lstStyle/>
        <a:p>
          <a:endParaRPr lang="ru-RU"/>
        </a:p>
      </dgm:t>
    </dgm:pt>
    <dgm:pt modelId="{E37B18A6-40CA-4015-86A4-6A0FBD4BB105}">
      <dgm:prSet phldrT="[Текст]" custT="1"/>
      <dgm:spPr/>
      <dgm:t>
        <a:bodyPr/>
        <a:lstStyle/>
        <a:p>
          <a:r>
            <a:rPr lang="kk-KZ" sz="1200" b="1">
              <a:latin typeface="Times New Roman" panose="02020603050405020304" pitchFamily="18" charset="0"/>
              <a:cs typeface="Times New Roman" panose="02020603050405020304" pitchFamily="18" charset="0"/>
            </a:rPr>
            <a:t>Сабақта қолданылатын жаңаша технологиялар</a:t>
          </a:r>
          <a:endParaRPr lang="ru-RU" sz="1200">
            <a:latin typeface="Times New Roman" panose="02020603050405020304" pitchFamily="18" charset="0"/>
            <a:cs typeface="Times New Roman" panose="02020603050405020304" pitchFamily="18" charset="0"/>
          </a:endParaRPr>
        </a:p>
      </dgm:t>
    </dgm:pt>
    <dgm:pt modelId="{8ADD068B-2593-4AB9-8C99-BC24FE47718F}" type="parTrans" cxnId="{B6E7EE11-C321-451A-AE85-06BBD114BCF0}">
      <dgm:prSet/>
      <dgm:spPr/>
      <dgm:t>
        <a:bodyPr/>
        <a:lstStyle/>
        <a:p>
          <a:endParaRPr lang="ru-RU" sz="1200">
            <a:latin typeface="Times New Roman" panose="02020603050405020304" pitchFamily="18" charset="0"/>
            <a:cs typeface="Times New Roman" panose="02020603050405020304" pitchFamily="18" charset="0"/>
          </a:endParaRPr>
        </a:p>
      </dgm:t>
    </dgm:pt>
    <dgm:pt modelId="{0C951885-B83E-47F1-8855-8DBBCEB76D39}" type="sibTrans" cxnId="{B6E7EE11-C321-451A-AE85-06BBD114BCF0}">
      <dgm:prSet/>
      <dgm:spPr/>
      <dgm:t>
        <a:bodyPr/>
        <a:lstStyle/>
        <a:p>
          <a:endParaRPr lang="ru-RU" sz="1200">
            <a:latin typeface="Times New Roman" panose="02020603050405020304" pitchFamily="18" charset="0"/>
            <a:cs typeface="Times New Roman" panose="02020603050405020304" pitchFamily="18" charset="0"/>
          </a:endParaRPr>
        </a:p>
      </dgm:t>
    </dgm:pt>
    <dgm:pt modelId="{F2DF7EA1-9CB2-43BD-8FF8-95E3F9BD7E46}">
      <dgm:prSet custT="1"/>
      <dgm:spPr/>
      <dgm:t>
        <a:bodyPr/>
        <a:lstStyle/>
        <a:p>
          <a:r>
            <a:rPr lang="kk-KZ" sz="1200" b="1">
              <a:latin typeface="Times New Roman" panose="02020603050405020304" pitchFamily="18" charset="0"/>
              <a:cs typeface="Times New Roman" panose="02020603050405020304" pitchFamily="18" charset="0"/>
            </a:rPr>
            <a:t>Қолданылып жүрген құралдар</a:t>
          </a:r>
          <a:endParaRPr lang="ru-RU" sz="1200">
            <a:latin typeface="Times New Roman" panose="02020603050405020304" pitchFamily="18" charset="0"/>
            <a:cs typeface="Times New Roman" panose="02020603050405020304" pitchFamily="18" charset="0"/>
          </a:endParaRPr>
        </a:p>
      </dgm:t>
    </dgm:pt>
    <dgm:pt modelId="{41544227-33C6-4704-B292-6D649318AAB8}" type="parTrans" cxnId="{4BB8AB7F-2298-4059-A66D-902158F0FD01}">
      <dgm:prSet/>
      <dgm:spPr/>
      <dgm:t>
        <a:bodyPr/>
        <a:lstStyle/>
        <a:p>
          <a:endParaRPr lang="ru-RU" sz="1200">
            <a:latin typeface="Times New Roman" panose="02020603050405020304" pitchFamily="18" charset="0"/>
            <a:cs typeface="Times New Roman" panose="02020603050405020304" pitchFamily="18" charset="0"/>
          </a:endParaRPr>
        </a:p>
      </dgm:t>
    </dgm:pt>
    <dgm:pt modelId="{A4234DC9-466D-4081-ABEF-5E0DB19AD3FB}" type="sibTrans" cxnId="{4BB8AB7F-2298-4059-A66D-902158F0FD01}">
      <dgm:prSet/>
      <dgm:spPr/>
      <dgm:t>
        <a:bodyPr/>
        <a:lstStyle/>
        <a:p>
          <a:endParaRPr lang="ru-RU" sz="1200">
            <a:latin typeface="Times New Roman" panose="02020603050405020304" pitchFamily="18" charset="0"/>
            <a:cs typeface="Times New Roman" panose="02020603050405020304" pitchFamily="18" charset="0"/>
          </a:endParaRPr>
        </a:p>
      </dgm:t>
    </dgm:pt>
    <dgm:pt modelId="{499912CA-B92A-46CE-97D0-505B04BC00D1}">
      <dgm:prSet custT="1"/>
      <dgm:spPr/>
      <dgm:t>
        <a:bodyPr/>
        <a:lstStyle/>
        <a:p>
          <a:r>
            <a:rPr lang="kk-KZ" sz="1200" b="1">
              <a:latin typeface="Times New Roman" panose="02020603050405020304" pitchFamily="18" charset="0"/>
              <a:cs typeface="Times New Roman" panose="02020603050405020304" pitchFamily="18" charset="0"/>
            </a:rPr>
            <a:t>Padlet, Canva, Tinkercad</a:t>
          </a:r>
          <a:r>
            <a:rPr lang="kk-KZ" sz="1200">
              <a:latin typeface="Times New Roman" panose="02020603050405020304" pitchFamily="18" charset="0"/>
              <a:cs typeface="Times New Roman" panose="02020603050405020304" pitchFamily="18" charset="0"/>
            </a:rPr>
            <a:t> – визуалды жобалау;</a:t>
          </a:r>
          <a:endParaRPr lang="ru-RU" sz="1200">
            <a:latin typeface="Times New Roman" panose="02020603050405020304" pitchFamily="18" charset="0"/>
            <a:cs typeface="Times New Roman" panose="02020603050405020304" pitchFamily="18" charset="0"/>
          </a:endParaRPr>
        </a:p>
      </dgm:t>
    </dgm:pt>
    <dgm:pt modelId="{3CC5592F-9B74-4A4A-A572-49F85D1768B8}" type="parTrans" cxnId="{CC98E772-BC62-4A3B-825F-29ACB7491348}">
      <dgm:prSet/>
      <dgm:spPr/>
      <dgm:t>
        <a:bodyPr/>
        <a:lstStyle/>
        <a:p>
          <a:endParaRPr lang="ru-RU" sz="1200">
            <a:latin typeface="Times New Roman" panose="02020603050405020304" pitchFamily="18" charset="0"/>
            <a:cs typeface="Times New Roman" panose="02020603050405020304" pitchFamily="18" charset="0"/>
          </a:endParaRPr>
        </a:p>
      </dgm:t>
    </dgm:pt>
    <dgm:pt modelId="{B63267A7-0FD2-42C5-99F9-6C617DE02589}" type="sibTrans" cxnId="{CC98E772-BC62-4A3B-825F-29ACB7491348}">
      <dgm:prSet/>
      <dgm:spPr/>
      <dgm:t>
        <a:bodyPr/>
        <a:lstStyle/>
        <a:p>
          <a:endParaRPr lang="ru-RU" sz="1200">
            <a:latin typeface="Times New Roman" panose="02020603050405020304" pitchFamily="18" charset="0"/>
            <a:cs typeface="Times New Roman" panose="02020603050405020304" pitchFamily="18" charset="0"/>
          </a:endParaRPr>
        </a:p>
      </dgm:t>
    </dgm:pt>
    <dgm:pt modelId="{658D2163-9834-4B66-99E1-E80799377D89}">
      <dgm:prSet custT="1"/>
      <dgm:spPr/>
      <dgm:t>
        <a:bodyPr/>
        <a:lstStyle/>
        <a:p>
          <a:r>
            <a:rPr lang="kk-KZ" sz="1200" b="1">
              <a:latin typeface="Times New Roman" panose="02020603050405020304" pitchFamily="18" charset="0"/>
              <a:cs typeface="Times New Roman" panose="02020603050405020304" pitchFamily="18" charset="0"/>
            </a:rPr>
            <a:t>Kahoot, Plickers</a:t>
          </a:r>
          <a:r>
            <a:rPr lang="kk-KZ" sz="1200">
              <a:latin typeface="Times New Roman" panose="02020603050405020304" pitchFamily="18" charset="0"/>
              <a:cs typeface="Times New Roman" panose="02020603050405020304" pitchFamily="18" charset="0"/>
            </a:rPr>
            <a:t> – ойын түріндегі бағалау;</a:t>
          </a:r>
          <a:endParaRPr lang="ru-RU" sz="1200">
            <a:latin typeface="Times New Roman" panose="02020603050405020304" pitchFamily="18" charset="0"/>
            <a:cs typeface="Times New Roman" panose="02020603050405020304" pitchFamily="18" charset="0"/>
          </a:endParaRPr>
        </a:p>
      </dgm:t>
    </dgm:pt>
    <dgm:pt modelId="{46620BED-F53D-436F-8369-CAD2C1F66BFD}" type="parTrans" cxnId="{D9D1A20F-5D3B-4A8A-A483-F6596B3E3E78}">
      <dgm:prSet/>
      <dgm:spPr/>
      <dgm:t>
        <a:bodyPr/>
        <a:lstStyle/>
        <a:p>
          <a:endParaRPr lang="ru-RU" sz="1200">
            <a:latin typeface="Times New Roman" panose="02020603050405020304" pitchFamily="18" charset="0"/>
            <a:cs typeface="Times New Roman" panose="02020603050405020304" pitchFamily="18" charset="0"/>
          </a:endParaRPr>
        </a:p>
      </dgm:t>
    </dgm:pt>
    <dgm:pt modelId="{961E5368-8A20-4B77-B8AF-5FFF4B6BACED}" type="sibTrans" cxnId="{D9D1A20F-5D3B-4A8A-A483-F6596B3E3E78}">
      <dgm:prSet/>
      <dgm:spPr/>
      <dgm:t>
        <a:bodyPr/>
        <a:lstStyle/>
        <a:p>
          <a:endParaRPr lang="ru-RU" sz="1200">
            <a:latin typeface="Times New Roman" panose="02020603050405020304" pitchFamily="18" charset="0"/>
            <a:cs typeface="Times New Roman" panose="02020603050405020304" pitchFamily="18" charset="0"/>
          </a:endParaRPr>
        </a:p>
      </dgm:t>
    </dgm:pt>
    <dgm:pt modelId="{186F4855-7D05-440F-BB52-6B1D849282D2}">
      <dgm:prSet custT="1"/>
      <dgm:spPr/>
      <dgm:t>
        <a:bodyPr/>
        <a:lstStyle/>
        <a:p>
          <a:r>
            <a:rPr lang="kk-KZ" sz="1200" b="1">
              <a:latin typeface="Times New Roman" panose="02020603050405020304" pitchFamily="18" charset="0"/>
              <a:cs typeface="Times New Roman" panose="02020603050405020304" pitchFamily="18" charset="0"/>
            </a:rPr>
            <a:t>AutoDraw, Sketch.io</a:t>
          </a:r>
          <a:r>
            <a:rPr lang="kk-KZ" sz="1200">
              <a:latin typeface="Times New Roman" panose="02020603050405020304" pitchFamily="18" charset="0"/>
              <a:cs typeface="Times New Roman" panose="02020603050405020304" pitchFamily="18" charset="0"/>
            </a:rPr>
            <a:t> – цифрлық сурет;</a:t>
          </a:r>
          <a:endParaRPr lang="ru-RU" sz="1200">
            <a:latin typeface="Times New Roman" panose="02020603050405020304" pitchFamily="18" charset="0"/>
            <a:cs typeface="Times New Roman" panose="02020603050405020304" pitchFamily="18" charset="0"/>
          </a:endParaRPr>
        </a:p>
      </dgm:t>
    </dgm:pt>
    <dgm:pt modelId="{7F74BCC6-AF1F-402A-89F1-893FE90F9FDE}" type="parTrans" cxnId="{11266235-C4AC-4DEE-9659-332EEA868E0B}">
      <dgm:prSet/>
      <dgm:spPr/>
      <dgm:t>
        <a:bodyPr/>
        <a:lstStyle/>
        <a:p>
          <a:endParaRPr lang="ru-RU" sz="1200">
            <a:latin typeface="Times New Roman" panose="02020603050405020304" pitchFamily="18" charset="0"/>
            <a:cs typeface="Times New Roman" panose="02020603050405020304" pitchFamily="18" charset="0"/>
          </a:endParaRPr>
        </a:p>
      </dgm:t>
    </dgm:pt>
    <dgm:pt modelId="{78C70694-B050-4DA9-B3B3-BF9AB13BE933}" type="sibTrans" cxnId="{11266235-C4AC-4DEE-9659-332EEA868E0B}">
      <dgm:prSet/>
      <dgm:spPr/>
      <dgm:t>
        <a:bodyPr/>
        <a:lstStyle/>
        <a:p>
          <a:endParaRPr lang="ru-RU" sz="1200">
            <a:latin typeface="Times New Roman" panose="02020603050405020304" pitchFamily="18" charset="0"/>
            <a:cs typeface="Times New Roman" panose="02020603050405020304" pitchFamily="18" charset="0"/>
          </a:endParaRPr>
        </a:p>
      </dgm:t>
    </dgm:pt>
    <dgm:pt modelId="{82D960FE-7148-4A5A-8B0F-B433C16CABE0}">
      <dgm:prSet custT="1"/>
      <dgm:spPr/>
      <dgm:t>
        <a:bodyPr/>
        <a:lstStyle/>
        <a:p>
          <a:r>
            <a:rPr lang="kk-KZ" sz="1200" b="1">
              <a:latin typeface="Times New Roman" panose="02020603050405020304" pitchFamily="18" charset="0"/>
              <a:cs typeface="Times New Roman" panose="02020603050405020304" pitchFamily="18" charset="0"/>
            </a:rPr>
            <a:t>Google Jamboard</a:t>
          </a:r>
          <a:r>
            <a:rPr lang="kk-KZ" sz="1200">
              <a:latin typeface="Times New Roman" panose="02020603050405020304" pitchFamily="18" charset="0"/>
              <a:cs typeface="Times New Roman" panose="02020603050405020304" pitchFamily="18" charset="0"/>
            </a:rPr>
            <a:t> – топтық идея генерациясы.</a:t>
          </a:r>
          <a:endParaRPr lang="ru-RU" sz="1200">
            <a:latin typeface="Times New Roman" panose="02020603050405020304" pitchFamily="18" charset="0"/>
            <a:cs typeface="Times New Roman" panose="02020603050405020304" pitchFamily="18" charset="0"/>
          </a:endParaRPr>
        </a:p>
      </dgm:t>
    </dgm:pt>
    <dgm:pt modelId="{5CAF9432-8ABE-4FB0-8517-3DEEFCD25A86}" type="parTrans" cxnId="{92B10A35-C5D0-4C8A-A08A-48A2CB3CB099}">
      <dgm:prSet/>
      <dgm:spPr/>
      <dgm:t>
        <a:bodyPr/>
        <a:lstStyle/>
        <a:p>
          <a:endParaRPr lang="ru-RU" sz="1200">
            <a:latin typeface="Times New Roman" panose="02020603050405020304" pitchFamily="18" charset="0"/>
            <a:cs typeface="Times New Roman" panose="02020603050405020304" pitchFamily="18" charset="0"/>
          </a:endParaRPr>
        </a:p>
      </dgm:t>
    </dgm:pt>
    <dgm:pt modelId="{20556045-1182-4C8D-9A96-0A0C3C3564DD}" type="sibTrans" cxnId="{92B10A35-C5D0-4C8A-A08A-48A2CB3CB099}">
      <dgm:prSet/>
      <dgm:spPr/>
      <dgm:t>
        <a:bodyPr/>
        <a:lstStyle/>
        <a:p>
          <a:endParaRPr lang="ru-RU" sz="1200">
            <a:latin typeface="Times New Roman" panose="02020603050405020304" pitchFamily="18" charset="0"/>
            <a:cs typeface="Times New Roman" panose="02020603050405020304" pitchFamily="18" charset="0"/>
          </a:endParaRPr>
        </a:p>
      </dgm:t>
    </dgm:pt>
    <dgm:pt modelId="{AA042FAE-CD36-4B0B-8071-9FB1346C82D9}">
      <dgm:prSet custT="1"/>
      <dgm:spPr/>
      <dgm:t>
        <a:bodyPr/>
        <a:lstStyle/>
        <a:p>
          <a:r>
            <a:rPr lang="kk-KZ" sz="1200" b="1">
              <a:latin typeface="Times New Roman" panose="02020603050405020304" pitchFamily="18" charset="0"/>
              <a:cs typeface="Times New Roman" panose="02020603050405020304" pitchFamily="18" charset="0"/>
            </a:rPr>
            <a:t>Цифрлық құралдардың пайдасы</a:t>
          </a:r>
          <a:endParaRPr lang="ru-RU" sz="1200">
            <a:latin typeface="Times New Roman" panose="02020603050405020304" pitchFamily="18" charset="0"/>
            <a:cs typeface="Times New Roman" panose="02020603050405020304" pitchFamily="18" charset="0"/>
          </a:endParaRPr>
        </a:p>
      </dgm:t>
    </dgm:pt>
    <dgm:pt modelId="{D31066DC-808F-40FF-B0A4-CBAB369714E9}" type="parTrans" cxnId="{2F8CF461-B23C-4F8D-8805-CD45CFB51777}">
      <dgm:prSet/>
      <dgm:spPr/>
      <dgm:t>
        <a:bodyPr/>
        <a:lstStyle/>
        <a:p>
          <a:endParaRPr lang="ru-RU" sz="1200">
            <a:latin typeface="Times New Roman" panose="02020603050405020304" pitchFamily="18" charset="0"/>
            <a:cs typeface="Times New Roman" panose="02020603050405020304" pitchFamily="18" charset="0"/>
          </a:endParaRPr>
        </a:p>
      </dgm:t>
    </dgm:pt>
    <dgm:pt modelId="{AB4A826B-895E-47BF-AFB2-F6039848430B}" type="sibTrans" cxnId="{2F8CF461-B23C-4F8D-8805-CD45CFB51777}">
      <dgm:prSet/>
      <dgm:spPr/>
      <dgm:t>
        <a:bodyPr/>
        <a:lstStyle/>
        <a:p>
          <a:endParaRPr lang="ru-RU" sz="1200">
            <a:latin typeface="Times New Roman" panose="02020603050405020304" pitchFamily="18" charset="0"/>
            <a:cs typeface="Times New Roman" panose="02020603050405020304" pitchFamily="18" charset="0"/>
          </a:endParaRPr>
        </a:p>
      </dgm:t>
    </dgm:pt>
    <dgm:pt modelId="{5D0BBC23-4EA7-4724-B6DF-D6128665E8F0}">
      <dgm:prSet custT="1"/>
      <dgm:spPr/>
      <dgm:t>
        <a:bodyPr/>
        <a:lstStyle/>
        <a:p>
          <a:r>
            <a:rPr lang="kk-KZ" sz="1200">
              <a:latin typeface="Times New Roman" panose="02020603050405020304" pitchFamily="18" charset="0"/>
              <a:cs typeface="Times New Roman" panose="02020603050405020304" pitchFamily="18" charset="0"/>
            </a:rPr>
            <a:t>Оқушылардың цифрлық сауаттылығы дамиды;</a:t>
          </a:r>
          <a:endParaRPr lang="ru-RU" sz="1200">
            <a:latin typeface="Times New Roman" panose="02020603050405020304" pitchFamily="18" charset="0"/>
            <a:cs typeface="Times New Roman" panose="02020603050405020304" pitchFamily="18" charset="0"/>
          </a:endParaRPr>
        </a:p>
      </dgm:t>
    </dgm:pt>
    <dgm:pt modelId="{757E35B5-A578-472C-B785-9BD31D40D714}" type="parTrans" cxnId="{F347E078-89E6-45A1-8D47-17C1E4C1908C}">
      <dgm:prSet/>
      <dgm:spPr/>
      <dgm:t>
        <a:bodyPr/>
        <a:lstStyle/>
        <a:p>
          <a:endParaRPr lang="ru-RU" sz="1200">
            <a:latin typeface="Times New Roman" panose="02020603050405020304" pitchFamily="18" charset="0"/>
            <a:cs typeface="Times New Roman" panose="02020603050405020304" pitchFamily="18" charset="0"/>
          </a:endParaRPr>
        </a:p>
      </dgm:t>
    </dgm:pt>
    <dgm:pt modelId="{82DFF66D-7A1D-40C5-BEFC-1B6CC1B339CE}" type="sibTrans" cxnId="{F347E078-89E6-45A1-8D47-17C1E4C1908C}">
      <dgm:prSet/>
      <dgm:spPr/>
      <dgm:t>
        <a:bodyPr/>
        <a:lstStyle/>
        <a:p>
          <a:endParaRPr lang="ru-RU" sz="1200">
            <a:latin typeface="Times New Roman" panose="02020603050405020304" pitchFamily="18" charset="0"/>
            <a:cs typeface="Times New Roman" panose="02020603050405020304" pitchFamily="18" charset="0"/>
          </a:endParaRPr>
        </a:p>
      </dgm:t>
    </dgm:pt>
    <dgm:pt modelId="{40321E53-5046-4840-9B0E-DE5EA010D29E}">
      <dgm:prSet custT="1"/>
      <dgm:spPr/>
      <dgm:t>
        <a:bodyPr/>
        <a:lstStyle/>
        <a:p>
          <a:r>
            <a:rPr lang="kk-KZ" sz="1200">
              <a:latin typeface="Times New Roman" panose="02020603050405020304" pitchFamily="18" charset="0"/>
              <a:cs typeface="Times New Roman" panose="02020603050405020304" pitchFamily="18" charset="0"/>
            </a:rPr>
            <a:t>Оқу мотивациясы артады;</a:t>
          </a:r>
          <a:endParaRPr lang="ru-RU" sz="1200">
            <a:latin typeface="Times New Roman" panose="02020603050405020304" pitchFamily="18" charset="0"/>
            <a:cs typeface="Times New Roman" panose="02020603050405020304" pitchFamily="18" charset="0"/>
          </a:endParaRPr>
        </a:p>
      </dgm:t>
    </dgm:pt>
    <dgm:pt modelId="{77B9B2B0-0FEE-484D-AC9E-A52657A4E5C0}" type="parTrans" cxnId="{B5549C1F-31F0-44C8-B5A3-415EA1D6E0C2}">
      <dgm:prSet/>
      <dgm:spPr/>
      <dgm:t>
        <a:bodyPr/>
        <a:lstStyle/>
        <a:p>
          <a:endParaRPr lang="ru-RU" sz="1200">
            <a:latin typeface="Times New Roman" panose="02020603050405020304" pitchFamily="18" charset="0"/>
            <a:cs typeface="Times New Roman" panose="02020603050405020304" pitchFamily="18" charset="0"/>
          </a:endParaRPr>
        </a:p>
      </dgm:t>
    </dgm:pt>
    <dgm:pt modelId="{25121E4A-2E67-40A0-956F-4D682925B163}" type="sibTrans" cxnId="{B5549C1F-31F0-44C8-B5A3-415EA1D6E0C2}">
      <dgm:prSet/>
      <dgm:spPr/>
      <dgm:t>
        <a:bodyPr/>
        <a:lstStyle/>
        <a:p>
          <a:endParaRPr lang="ru-RU" sz="1200">
            <a:latin typeface="Times New Roman" panose="02020603050405020304" pitchFamily="18" charset="0"/>
            <a:cs typeface="Times New Roman" panose="02020603050405020304" pitchFamily="18" charset="0"/>
          </a:endParaRPr>
        </a:p>
      </dgm:t>
    </dgm:pt>
    <dgm:pt modelId="{0EEC731C-2560-4DE6-A872-0E40BF391D91}">
      <dgm:prSet custT="1"/>
      <dgm:spPr/>
      <dgm:t>
        <a:bodyPr/>
        <a:lstStyle/>
        <a:p>
          <a:r>
            <a:rPr lang="kk-KZ" sz="1200">
              <a:latin typeface="Times New Roman" panose="02020603050405020304" pitchFamily="18" charset="0"/>
              <a:cs typeface="Times New Roman" panose="02020603050405020304" pitchFamily="18" charset="0"/>
            </a:rPr>
            <a:t>Уақыт тиімділігі сақталады;</a:t>
          </a:r>
          <a:endParaRPr lang="ru-RU" sz="1200">
            <a:latin typeface="Times New Roman" panose="02020603050405020304" pitchFamily="18" charset="0"/>
            <a:cs typeface="Times New Roman" panose="02020603050405020304" pitchFamily="18" charset="0"/>
          </a:endParaRPr>
        </a:p>
      </dgm:t>
    </dgm:pt>
    <dgm:pt modelId="{E9366681-6BB8-45FF-A19B-05241397BF1C}" type="parTrans" cxnId="{B7D3D567-241C-48DB-A85E-88868DC8314C}">
      <dgm:prSet/>
      <dgm:spPr/>
      <dgm:t>
        <a:bodyPr/>
        <a:lstStyle/>
        <a:p>
          <a:endParaRPr lang="ru-RU" sz="1200">
            <a:latin typeface="Times New Roman" panose="02020603050405020304" pitchFamily="18" charset="0"/>
            <a:cs typeface="Times New Roman" panose="02020603050405020304" pitchFamily="18" charset="0"/>
          </a:endParaRPr>
        </a:p>
      </dgm:t>
    </dgm:pt>
    <dgm:pt modelId="{0D490930-3C94-470B-989B-42752BBBE64A}" type="sibTrans" cxnId="{B7D3D567-241C-48DB-A85E-88868DC8314C}">
      <dgm:prSet/>
      <dgm:spPr/>
      <dgm:t>
        <a:bodyPr/>
        <a:lstStyle/>
        <a:p>
          <a:endParaRPr lang="ru-RU" sz="1200">
            <a:latin typeface="Times New Roman" panose="02020603050405020304" pitchFamily="18" charset="0"/>
            <a:cs typeface="Times New Roman" panose="02020603050405020304" pitchFamily="18" charset="0"/>
          </a:endParaRPr>
        </a:p>
      </dgm:t>
    </dgm:pt>
    <dgm:pt modelId="{809478A6-9CFA-49F4-9B87-30B9248B7BBB}">
      <dgm:prSet custT="1"/>
      <dgm:spPr/>
      <dgm:t>
        <a:bodyPr/>
        <a:lstStyle/>
        <a:p>
          <a:r>
            <a:rPr lang="kk-KZ" sz="1200">
              <a:latin typeface="Times New Roman" panose="02020603050405020304" pitchFamily="18" charset="0"/>
              <a:cs typeface="Times New Roman" panose="02020603050405020304" pitchFamily="18" charset="0"/>
            </a:rPr>
            <a:t>Қиын тақырыптар оңай меңгеріледі.</a:t>
          </a:r>
          <a:endParaRPr lang="ru-RU" sz="1200">
            <a:latin typeface="Times New Roman" panose="02020603050405020304" pitchFamily="18" charset="0"/>
            <a:cs typeface="Times New Roman" panose="02020603050405020304" pitchFamily="18" charset="0"/>
          </a:endParaRPr>
        </a:p>
      </dgm:t>
    </dgm:pt>
    <dgm:pt modelId="{8870D9AA-F497-454E-90A1-9B662C4040FA}" type="parTrans" cxnId="{540EAF45-9028-457C-B4FC-9266012DE2A6}">
      <dgm:prSet/>
      <dgm:spPr/>
      <dgm:t>
        <a:bodyPr/>
        <a:lstStyle/>
        <a:p>
          <a:endParaRPr lang="ru-RU" sz="1200">
            <a:latin typeface="Times New Roman" panose="02020603050405020304" pitchFamily="18" charset="0"/>
            <a:cs typeface="Times New Roman" panose="02020603050405020304" pitchFamily="18" charset="0"/>
          </a:endParaRPr>
        </a:p>
      </dgm:t>
    </dgm:pt>
    <dgm:pt modelId="{72A52E26-2CEB-48E7-A33F-4268FB786911}" type="sibTrans" cxnId="{540EAF45-9028-457C-B4FC-9266012DE2A6}">
      <dgm:prSet/>
      <dgm:spPr/>
      <dgm:t>
        <a:bodyPr/>
        <a:lstStyle/>
        <a:p>
          <a:endParaRPr lang="ru-RU" sz="1200">
            <a:latin typeface="Times New Roman" panose="02020603050405020304" pitchFamily="18" charset="0"/>
            <a:cs typeface="Times New Roman" panose="02020603050405020304" pitchFamily="18" charset="0"/>
          </a:endParaRPr>
        </a:p>
      </dgm:t>
    </dgm:pt>
    <dgm:pt modelId="{70373256-4012-400F-8EFE-638BA51FB9B3}" type="pres">
      <dgm:prSet presAssocID="{CBC4BFDF-D176-4438-8791-18E9EB7E0E42}" presName="linear" presStyleCnt="0">
        <dgm:presLayoutVars>
          <dgm:dir/>
          <dgm:animLvl val="lvl"/>
          <dgm:resizeHandles val="exact"/>
        </dgm:presLayoutVars>
      </dgm:prSet>
      <dgm:spPr/>
    </dgm:pt>
    <dgm:pt modelId="{2CC0C18B-BC27-499A-A428-D8F6D027F8D3}" type="pres">
      <dgm:prSet presAssocID="{E37B18A6-40CA-4015-86A4-6A0FBD4BB105}" presName="parentLin" presStyleCnt="0"/>
      <dgm:spPr/>
    </dgm:pt>
    <dgm:pt modelId="{66AB0EAF-EAD7-41F4-A5C6-166D04111F7A}" type="pres">
      <dgm:prSet presAssocID="{E37B18A6-40CA-4015-86A4-6A0FBD4BB105}" presName="parentLeftMargin" presStyleLbl="node1" presStyleIdx="0" presStyleCnt="3"/>
      <dgm:spPr/>
    </dgm:pt>
    <dgm:pt modelId="{CFD40182-F272-462F-B4FE-301892F4AE25}" type="pres">
      <dgm:prSet presAssocID="{E37B18A6-40CA-4015-86A4-6A0FBD4BB105}" presName="parentText" presStyleLbl="node1" presStyleIdx="0" presStyleCnt="3">
        <dgm:presLayoutVars>
          <dgm:chMax val="0"/>
          <dgm:bulletEnabled val="1"/>
        </dgm:presLayoutVars>
      </dgm:prSet>
      <dgm:spPr/>
      <dgm:t>
        <a:bodyPr/>
        <a:lstStyle/>
        <a:p>
          <a:endParaRPr lang="ru-RU"/>
        </a:p>
      </dgm:t>
    </dgm:pt>
    <dgm:pt modelId="{F225AFCD-7BD2-4E67-8DB0-1D67439F70FE}" type="pres">
      <dgm:prSet presAssocID="{E37B18A6-40CA-4015-86A4-6A0FBD4BB105}" presName="negativeSpace" presStyleCnt="0"/>
      <dgm:spPr/>
    </dgm:pt>
    <dgm:pt modelId="{859541C8-A0AE-426C-A813-3FF2CDC173F5}" type="pres">
      <dgm:prSet presAssocID="{E37B18A6-40CA-4015-86A4-6A0FBD4BB105}" presName="childText" presStyleLbl="conFgAcc1" presStyleIdx="0" presStyleCnt="3">
        <dgm:presLayoutVars>
          <dgm:bulletEnabled val="1"/>
        </dgm:presLayoutVars>
      </dgm:prSet>
      <dgm:spPr/>
    </dgm:pt>
    <dgm:pt modelId="{0CE4704C-9F8F-427C-B568-15DBACD78214}" type="pres">
      <dgm:prSet presAssocID="{0C951885-B83E-47F1-8855-8DBBCEB76D39}" presName="spaceBetweenRectangles" presStyleCnt="0"/>
      <dgm:spPr/>
    </dgm:pt>
    <dgm:pt modelId="{D6E368FF-84BA-4474-960F-5C759C7DF1EF}" type="pres">
      <dgm:prSet presAssocID="{F2DF7EA1-9CB2-43BD-8FF8-95E3F9BD7E46}" presName="parentLin" presStyleCnt="0"/>
      <dgm:spPr/>
    </dgm:pt>
    <dgm:pt modelId="{5724DB19-2244-44DA-BDA2-693F4863DF53}" type="pres">
      <dgm:prSet presAssocID="{F2DF7EA1-9CB2-43BD-8FF8-95E3F9BD7E46}" presName="parentLeftMargin" presStyleLbl="node1" presStyleIdx="0" presStyleCnt="3"/>
      <dgm:spPr/>
    </dgm:pt>
    <dgm:pt modelId="{A675EEF1-32F4-4D74-9286-50AB94971728}" type="pres">
      <dgm:prSet presAssocID="{F2DF7EA1-9CB2-43BD-8FF8-95E3F9BD7E46}" presName="parentText" presStyleLbl="node1" presStyleIdx="1" presStyleCnt="3">
        <dgm:presLayoutVars>
          <dgm:chMax val="0"/>
          <dgm:bulletEnabled val="1"/>
        </dgm:presLayoutVars>
      </dgm:prSet>
      <dgm:spPr/>
      <dgm:t>
        <a:bodyPr/>
        <a:lstStyle/>
        <a:p>
          <a:endParaRPr lang="ru-RU"/>
        </a:p>
      </dgm:t>
    </dgm:pt>
    <dgm:pt modelId="{B7C2224F-9EB3-4C83-BF7F-320E2CDF8F8A}" type="pres">
      <dgm:prSet presAssocID="{F2DF7EA1-9CB2-43BD-8FF8-95E3F9BD7E46}" presName="negativeSpace" presStyleCnt="0"/>
      <dgm:spPr/>
    </dgm:pt>
    <dgm:pt modelId="{DBAB0EFE-DAC2-4B8B-AEE8-BDF0ED969337}" type="pres">
      <dgm:prSet presAssocID="{F2DF7EA1-9CB2-43BD-8FF8-95E3F9BD7E46}" presName="childText" presStyleLbl="conFgAcc1" presStyleIdx="1" presStyleCnt="3">
        <dgm:presLayoutVars>
          <dgm:bulletEnabled val="1"/>
        </dgm:presLayoutVars>
      </dgm:prSet>
      <dgm:spPr/>
    </dgm:pt>
    <dgm:pt modelId="{0C7C8873-2D80-4ACE-8F9F-8365FBD98DB8}" type="pres">
      <dgm:prSet presAssocID="{A4234DC9-466D-4081-ABEF-5E0DB19AD3FB}" presName="spaceBetweenRectangles" presStyleCnt="0"/>
      <dgm:spPr/>
    </dgm:pt>
    <dgm:pt modelId="{263E4B79-E353-42F4-8A21-0DD607F57953}" type="pres">
      <dgm:prSet presAssocID="{AA042FAE-CD36-4B0B-8071-9FB1346C82D9}" presName="parentLin" presStyleCnt="0"/>
      <dgm:spPr/>
    </dgm:pt>
    <dgm:pt modelId="{3D6A6730-9222-4205-82A6-8B1856D68A7D}" type="pres">
      <dgm:prSet presAssocID="{AA042FAE-CD36-4B0B-8071-9FB1346C82D9}" presName="parentLeftMargin" presStyleLbl="node1" presStyleIdx="1" presStyleCnt="3"/>
      <dgm:spPr/>
    </dgm:pt>
    <dgm:pt modelId="{858B50FA-2686-4A2C-B56E-74BEC5B513FE}" type="pres">
      <dgm:prSet presAssocID="{AA042FAE-CD36-4B0B-8071-9FB1346C82D9}" presName="parentText" presStyleLbl="node1" presStyleIdx="2" presStyleCnt="3">
        <dgm:presLayoutVars>
          <dgm:chMax val="0"/>
          <dgm:bulletEnabled val="1"/>
        </dgm:presLayoutVars>
      </dgm:prSet>
      <dgm:spPr/>
      <dgm:t>
        <a:bodyPr/>
        <a:lstStyle/>
        <a:p>
          <a:endParaRPr lang="ru-RU"/>
        </a:p>
      </dgm:t>
    </dgm:pt>
    <dgm:pt modelId="{A4D26341-969A-4B55-9F89-C533559947EE}" type="pres">
      <dgm:prSet presAssocID="{AA042FAE-CD36-4B0B-8071-9FB1346C82D9}" presName="negativeSpace" presStyleCnt="0"/>
      <dgm:spPr/>
    </dgm:pt>
    <dgm:pt modelId="{236A76AC-5CF2-4B5A-B76D-EC52F48D3679}" type="pres">
      <dgm:prSet presAssocID="{AA042FAE-CD36-4B0B-8071-9FB1346C82D9}" presName="childText" presStyleLbl="conFgAcc1" presStyleIdx="2" presStyleCnt="3">
        <dgm:presLayoutVars>
          <dgm:bulletEnabled val="1"/>
        </dgm:presLayoutVars>
      </dgm:prSet>
      <dgm:spPr/>
    </dgm:pt>
  </dgm:ptLst>
  <dgm:cxnLst>
    <dgm:cxn modelId="{FB65A1E4-ED4E-4DE7-A5AE-61664A62D709}" type="presOf" srcId="{E37B18A6-40CA-4015-86A4-6A0FBD4BB105}" destId="{CFD40182-F272-462F-B4FE-301892F4AE25}" srcOrd="1" destOrd="0" presId="urn:microsoft.com/office/officeart/2005/8/layout/list1"/>
    <dgm:cxn modelId="{5B423615-84B7-4EDC-A893-8EEEBB311C86}" type="presOf" srcId="{186F4855-7D05-440F-BB52-6B1D849282D2}" destId="{DBAB0EFE-DAC2-4B8B-AEE8-BDF0ED969337}" srcOrd="0" destOrd="2" presId="urn:microsoft.com/office/officeart/2005/8/layout/list1"/>
    <dgm:cxn modelId="{540EAF45-9028-457C-B4FC-9266012DE2A6}" srcId="{AA042FAE-CD36-4B0B-8071-9FB1346C82D9}" destId="{809478A6-9CFA-49F4-9B87-30B9248B7BBB}" srcOrd="3" destOrd="0" parTransId="{8870D9AA-F497-454E-90A1-9B662C4040FA}" sibTransId="{72A52E26-2CEB-48E7-A33F-4268FB786911}"/>
    <dgm:cxn modelId="{0B5EBB4C-8466-4063-BD63-81F38F042594}" type="presOf" srcId="{0EEC731C-2560-4DE6-A872-0E40BF391D91}" destId="{236A76AC-5CF2-4B5A-B76D-EC52F48D3679}" srcOrd="0" destOrd="2" presId="urn:microsoft.com/office/officeart/2005/8/layout/list1"/>
    <dgm:cxn modelId="{B5549C1F-31F0-44C8-B5A3-415EA1D6E0C2}" srcId="{AA042FAE-CD36-4B0B-8071-9FB1346C82D9}" destId="{40321E53-5046-4840-9B0E-DE5EA010D29E}" srcOrd="1" destOrd="0" parTransId="{77B9B2B0-0FEE-484D-AC9E-A52657A4E5C0}" sibTransId="{25121E4A-2E67-40A0-956F-4D682925B163}"/>
    <dgm:cxn modelId="{4BB8AB7F-2298-4059-A66D-902158F0FD01}" srcId="{CBC4BFDF-D176-4438-8791-18E9EB7E0E42}" destId="{F2DF7EA1-9CB2-43BD-8FF8-95E3F9BD7E46}" srcOrd="1" destOrd="0" parTransId="{41544227-33C6-4704-B292-6D649318AAB8}" sibTransId="{A4234DC9-466D-4081-ABEF-5E0DB19AD3FB}"/>
    <dgm:cxn modelId="{D9D1A20F-5D3B-4A8A-A483-F6596B3E3E78}" srcId="{F2DF7EA1-9CB2-43BD-8FF8-95E3F9BD7E46}" destId="{658D2163-9834-4B66-99E1-E80799377D89}" srcOrd="1" destOrd="0" parTransId="{46620BED-F53D-436F-8369-CAD2C1F66BFD}" sibTransId="{961E5368-8A20-4B77-B8AF-5FFF4B6BACED}"/>
    <dgm:cxn modelId="{2F8CF461-B23C-4F8D-8805-CD45CFB51777}" srcId="{CBC4BFDF-D176-4438-8791-18E9EB7E0E42}" destId="{AA042FAE-CD36-4B0B-8071-9FB1346C82D9}" srcOrd="2" destOrd="0" parTransId="{D31066DC-808F-40FF-B0A4-CBAB369714E9}" sibTransId="{AB4A826B-895E-47BF-AFB2-F6039848430B}"/>
    <dgm:cxn modelId="{46667FDC-F1CF-4018-A45E-43F6111B2037}" type="presOf" srcId="{82D960FE-7148-4A5A-8B0F-B433C16CABE0}" destId="{DBAB0EFE-DAC2-4B8B-AEE8-BDF0ED969337}" srcOrd="0" destOrd="3" presId="urn:microsoft.com/office/officeart/2005/8/layout/list1"/>
    <dgm:cxn modelId="{DBBA74B3-1212-4480-9DEA-B39DBFEA1EF3}" type="presOf" srcId="{F2DF7EA1-9CB2-43BD-8FF8-95E3F9BD7E46}" destId="{A675EEF1-32F4-4D74-9286-50AB94971728}" srcOrd="1" destOrd="0" presId="urn:microsoft.com/office/officeart/2005/8/layout/list1"/>
    <dgm:cxn modelId="{92B10A35-C5D0-4C8A-A08A-48A2CB3CB099}" srcId="{F2DF7EA1-9CB2-43BD-8FF8-95E3F9BD7E46}" destId="{82D960FE-7148-4A5A-8B0F-B433C16CABE0}" srcOrd="3" destOrd="0" parTransId="{5CAF9432-8ABE-4FB0-8517-3DEEFCD25A86}" sibTransId="{20556045-1182-4C8D-9A96-0A0C3C3564DD}"/>
    <dgm:cxn modelId="{42C01301-795D-47B2-868A-72025186CBBC}" type="presOf" srcId="{F2DF7EA1-9CB2-43BD-8FF8-95E3F9BD7E46}" destId="{5724DB19-2244-44DA-BDA2-693F4863DF53}" srcOrd="0" destOrd="0" presId="urn:microsoft.com/office/officeart/2005/8/layout/list1"/>
    <dgm:cxn modelId="{D52104C3-D70C-4223-BABC-506771B4E802}" type="presOf" srcId="{AA042FAE-CD36-4B0B-8071-9FB1346C82D9}" destId="{858B50FA-2686-4A2C-B56E-74BEC5B513FE}" srcOrd="1" destOrd="0" presId="urn:microsoft.com/office/officeart/2005/8/layout/list1"/>
    <dgm:cxn modelId="{CC98E772-BC62-4A3B-825F-29ACB7491348}" srcId="{F2DF7EA1-9CB2-43BD-8FF8-95E3F9BD7E46}" destId="{499912CA-B92A-46CE-97D0-505B04BC00D1}" srcOrd="0" destOrd="0" parTransId="{3CC5592F-9B74-4A4A-A572-49F85D1768B8}" sibTransId="{B63267A7-0FD2-42C5-99F9-6C617DE02589}"/>
    <dgm:cxn modelId="{FA0A01A5-CA5B-4C06-854C-4229D05CAFE8}" type="presOf" srcId="{CBC4BFDF-D176-4438-8791-18E9EB7E0E42}" destId="{70373256-4012-400F-8EFE-638BA51FB9B3}" srcOrd="0" destOrd="0" presId="urn:microsoft.com/office/officeart/2005/8/layout/list1"/>
    <dgm:cxn modelId="{11266235-C4AC-4DEE-9659-332EEA868E0B}" srcId="{F2DF7EA1-9CB2-43BD-8FF8-95E3F9BD7E46}" destId="{186F4855-7D05-440F-BB52-6B1D849282D2}" srcOrd="2" destOrd="0" parTransId="{7F74BCC6-AF1F-402A-89F1-893FE90F9FDE}" sibTransId="{78C70694-B050-4DA9-B3B3-BF9AB13BE933}"/>
    <dgm:cxn modelId="{B0760CFD-CB5A-4066-A9A0-71F92FA3408B}" type="presOf" srcId="{40321E53-5046-4840-9B0E-DE5EA010D29E}" destId="{236A76AC-5CF2-4B5A-B76D-EC52F48D3679}" srcOrd="0" destOrd="1" presId="urn:microsoft.com/office/officeart/2005/8/layout/list1"/>
    <dgm:cxn modelId="{80C4A30D-0380-437A-AB76-839303C8D76D}" type="presOf" srcId="{5D0BBC23-4EA7-4724-B6DF-D6128665E8F0}" destId="{236A76AC-5CF2-4B5A-B76D-EC52F48D3679}" srcOrd="0" destOrd="0" presId="urn:microsoft.com/office/officeart/2005/8/layout/list1"/>
    <dgm:cxn modelId="{B6E7EE11-C321-451A-AE85-06BBD114BCF0}" srcId="{CBC4BFDF-D176-4438-8791-18E9EB7E0E42}" destId="{E37B18A6-40CA-4015-86A4-6A0FBD4BB105}" srcOrd="0" destOrd="0" parTransId="{8ADD068B-2593-4AB9-8C99-BC24FE47718F}" sibTransId="{0C951885-B83E-47F1-8855-8DBBCEB76D39}"/>
    <dgm:cxn modelId="{48BBFB08-7814-4A13-B07F-9EF93A493F2B}" type="presOf" srcId="{AA042FAE-CD36-4B0B-8071-9FB1346C82D9}" destId="{3D6A6730-9222-4205-82A6-8B1856D68A7D}" srcOrd="0" destOrd="0" presId="urn:microsoft.com/office/officeart/2005/8/layout/list1"/>
    <dgm:cxn modelId="{06F7FB6A-E0C6-4AE3-9B1A-90BAE94DFA27}" type="presOf" srcId="{499912CA-B92A-46CE-97D0-505B04BC00D1}" destId="{DBAB0EFE-DAC2-4B8B-AEE8-BDF0ED969337}" srcOrd="0" destOrd="0" presId="urn:microsoft.com/office/officeart/2005/8/layout/list1"/>
    <dgm:cxn modelId="{B7D3D567-241C-48DB-A85E-88868DC8314C}" srcId="{AA042FAE-CD36-4B0B-8071-9FB1346C82D9}" destId="{0EEC731C-2560-4DE6-A872-0E40BF391D91}" srcOrd="2" destOrd="0" parTransId="{E9366681-6BB8-45FF-A19B-05241397BF1C}" sibTransId="{0D490930-3C94-470B-989B-42752BBBE64A}"/>
    <dgm:cxn modelId="{F347E078-89E6-45A1-8D47-17C1E4C1908C}" srcId="{AA042FAE-CD36-4B0B-8071-9FB1346C82D9}" destId="{5D0BBC23-4EA7-4724-B6DF-D6128665E8F0}" srcOrd="0" destOrd="0" parTransId="{757E35B5-A578-472C-B785-9BD31D40D714}" sibTransId="{82DFF66D-7A1D-40C5-BEFC-1B6CC1B339CE}"/>
    <dgm:cxn modelId="{8EC9E8CC-E6DE-4AFB-9D08-EB457BB9C534}" type="presOf" srcId="{E37B18A6-40CA-4015-86A4-6A0FBD4BB105}" destId="{66AB0EAF-EAD7-41F4-A5C6-166D04111F7A}" srcOrd="0" destOrd="0" presId="urn:microsoft.com/office/officeart/2005/8/layout/list1"/>
    <dgm:cxn modelId="{9255C7B3-C4ED-4C74-B861-238AA1F37946}" type="presOf" srcId="{809478A6-9CFA-49F4-9B87-30B9248B7BBB}" destId="{236A76AC-5CF2-4B5A-B76D-EC52F48D3679}" srcOrd="0" destOrd="3" presId="urn:microsoft.com/office/officeart/2005/8/layout/list1"/>
    <dgm:cxn modelId="{F2CC8242-C689-446D-937C-34A1F5C1E6F3}" type="presOf" srcId="{658D2163-9834-4B66-99E1-E80799377D89}" destId="{DBAB0EFE-DAC2-4B8B-AEE8-BDF0ED969337}" srcOrd="0" destOrd="1" presId="urn:microsoft.com/office/officeart/2005/8/layout/list1"/>
    <dgm:cxn modelId="{ECD35058-9C8D-4727-9CAD-A123ECD72A1E}" type="presParOf" srcId="{70373256-4012-400F-8EFE-638BA51FB9B3}" destId="{2CC0C18B-BC27-499A-A428-D8F6D027F8D3}" srcOrd="0" destOrd="0" presId="urn:microsoft.com/office/officeart/2005/8/layout/list1"/>
    <dgm:cxn modelId="{21FE85B1-D3B5-4D59-A77C-E5D17D5B1FC6}" type="presParOf" srcId="{2CC0C18B-BC27-499A-A428-D8F6D027F8D3}" destId="{66AB0EAF-EAD7-41F4-A5C6-166D04111F7A}" srcOrd="0" destOrd="0" presId="urn:microsoft.com/office/officeart/2005/8/layout/list1"/>
    <dgm:cxn modelId="{D30EBF68-79D5-4117-8B9A-627B00ABE690}" type="presParOf" srcId="{2CC0C18B-BC27-499A-A428-D8F6D027F8D3}" destId="{CFD40182-F272-462F-B4FE-301892F4AE25}" srcOrd="1" destOrd="0" presId="urn:microsoft.com/office/officeart/2005/8/layout/list1"/>
    <dgm:cxn modelId="{7841A2A5-81C8-44E7-B5C3-FB8855E8A4DE}" type="presParOf" srcId="{70373256-4012-400F-8EFE-638BA51FB9B3}" destId="{F225AFCD-7BD2-4E67-8DB0-1D67439F70FE}" srcOrd="1" destOrd="0" presId="urn:microsoft.com/office/officeart/2005/8/layout/list1"/>
    <dgm:cxn modelId="{DEC38E3F-9137-4ABA-AB91-152896FEBA73}" type="presParOf" srcId="{70373256-4012-400F-8EFE-638BA51FB9B3}" destId="{859541C8-A0AE-426C-A813-3FF2CDC173F5}" srcOrd="2" destOrd="0" presId="urn:microsoft.com/office/officeart/2005/8/layout/list1"/>
    <dgm:cxn modelId="{9CF4EBB9-2FD6-408A-8436-B14A6EB2C068}" type="presParOf" srcId="{70373256-4012-400F-8EFE-638BA51FB9B3}" destId="{0CE4704C-9F8F-427C-B568-15DBACD78214}" srcOrd="3" destOrd="0" presId="urn:microsoft.com/office/officeart/2005/8/layout/list1"/>
    <dgm:cxn modelId="{39C111ED-D8CE-4BE1-A7D7-C1AF312E2D8D}" type="presParOf" srcId="{70373256-4012-400F-8EFE-638BA51FB9B3}" destId="{D6E368FF-84BA-4474-960F-5C759C7DF1EF}" srcOrd="4" destOrd="0" presId="urn:microsoft.com/office/officeart/2005/8/layout/list1"/>
    <dgm:cxn modelId="{D0AF53CE-E159-49A6-BC1A-081EC5FE5E58}" type="presParOf" srcId="{D6E368FF-84BA-4474-960F-5C759C7DF1EF}" destId="{5724DB19-2244-44DA-BDA2-693F4863DF53}" srcOrd="0" destOrd="0" presId="urn:microsoft.com/office/officeart/2005/8/layout/list1"/>
    <dgm:cxn modelId="{3B374A51-7318-475D-AAA4-764A0CC96931}" type="presParOf" srcId="{D6E368FF-84BA-4474-960F-5C759C7DF1EF}" destId="{A675EEF1-32F4-4D74-9286-50AB94971728}" srcOrd="1" destOrd="0" presId="urn:microsoft.com/office/officeart/2005/8/layout/list1"/>
    <dgm:cxn modelId="{BD550DC6-7036-4EEF-8F3E-9ACEB21AF37D}" type="presParOf" srcId="{70373256-4012-400F-8EFE-638BA51FB9B3}" destId="{B7C2224F-9EB3-4C83-BF7F-320E2CDF8F8A}" srcOrd="5" destOrd="0" presId="urn:microsoft.com/office/officeart/2005/8/layout/list1"/>
    <dgm:cxn modelId="{FEEFDBF8-84CE-4025-BC2A-9842583B2EFC}" type="presParOf" srcId="{70373256-4012-400F-8EFE-638BA51FB9B3}" destId="{DBAB0EFE-DAC2-4B8B-AEE8-BDF0ED969337}" srcOrd="6" destOrd="0" presId="urn:microsoft.com/office/officeart/2005/8/layout/list1"/>
    <dgm:cxn modelId="{68353AFB-2769-4828-AEC3-88B83C230D38}" type="presParOf" srcId="{70373256-4012-400F-8EFE-638BA51FB9B3}" destId="{0C7C8873-2D80-4ACE-8F9F-8365FBD98DB8}" srcOrd="7" destOrd="0" presId="urn:microsoft.com/office/officeart/2005/8/layout/list1"/>
    <dgm:cxn modelId="{71D2F62C-90D0-485B-BD38-724D60E991B1}" type="presParOf" srcId="{70373256-4012-400F-8EFE-638BA51FB9B3}" destId="{263E4B79-E353-42F4-8A21-0DD607F57953}" srcOrd="8" destOrd="0" presId="urn:microsoft.com/office/officeart/2005/8/layout/list1"/>
    <dgm:cxn modelId="{5F1AF36A-B72F-408C-B804-BF5911AD835D}" type="presParOf" srcId="{263E4B79-E353-42F4-8A21-0DD607F57953}" destId="{3D6A6730-9222-4205-82A6-8B1856D68A7D}" srcOrd="0" destOrd="0" presId="urn:microsoft.com/office/officeart/2005/8/layout/list1"/>
    <dgm:cxn modelId="{59A73BD6-0A5E-4542-819C-6D1D687B80EC}" type="presParOf" srcId="{263E4B79-E353-42F4-8A21-0DD607F57953}" destId="{858B50FA-2686-4A2C-B56E-74BEC5B513FE}" srcOrd="1" destOrd="0" presId="urn:microsoft.com/office/officeart/2005/8/layout/list1"/>
    <dgm:cxn modelId="{62FCE6BE-BDA7-4D50-9F5B-C03C650041BB}" type="presParOf" srcId="{70373256-4012-400F-8EFE-638BA51FB9B3}" destId="{A4D26341-969A-4B55-9F89-C533559947EE}" srcOrd="9" destOrd="0" presId="urn:microsoft.com/office/officeart/2005/8/layout/list1"/>
    <dgm:cxn modelId="{0B4B25BD-7A90-4377-9ED6-2EE64701294F}" type="presParOf" srcId="{70373256-4012-400F-8EFE-638BA51FB9B3}" destId="{236A76AC-5CF2-4B5A-B76D-EC52F48D3679}" srcOrd="10" destOrd="0" presId="urn:microsoft.com/office/officeart/2005/8/layout/lis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9541C8-A0AE-426C-A813-3FF2CDC173F5}">
      <dsp:nvSpPr>
        <dsp:cNvPr id="0" name=""/>
        <dsp:cNvSpPr/>
      </dsp:nvSpPr>
      <dsp:spPr>
        <a:xfrm>
          <a:off x="0" y="237240"/>
          <a:ext cx="5486400" cy="3024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FD40182-F272-462F-B4FE-301892F4AE25}">
      <dsp:nvSpPr>
        <dsp:cNvPr id="0" name=""/>
        <dsp:cNvSpPr/>
      </dsp:nvSpPr>
      <dsp:spPr>
        <a:xfrm>
          <a:off x="274320" y="60120"/>
          <a:ext cx="3840480" cy="35424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kk-KZ" sz="1200" b="1" kern="1200">
              <a:latin typeface="Times New Roman" panose="02020603050405020304" pitchFamily="18" charset="0"/>
              <a:cs typeface="Times New Roman" panose="02020603050405020304" pitchFamily="18" charset="0"/>
            </a:rPr>
            <a:t>Сабақта қолданылатын жаңаша технологиялар</a:t>
          </a:r>
          <a:endParaRPr lang="ru-RU" sz="1200" kern="1200">
            <a:latin typeface="Times New Roman" panose="02020603050405020304" pitchFamily="18" charset="0"/>
            <a:cs typeface="Times New Roman" panose="02020603050405020304" pitchFamily="18" charset="0"/>
          </a:endParaRPr>
        </a:p>
      </dsp:txBody>
      <dsp:txXfrm>
        <a:off x="291613" y="77413"/>
        <a:ext cx="3805894" cy="319654"/>
      </dsp:txXfrm>
    </dsp:sp>
    <dsp:sp modelId="{DBAB0EFE-DAC2-4B8B-AEE8-BDF0ED969337}">
      <dsp:nvSpPr>
        <dsp:cNvPr id="0" name=""/>
        <dsp:cNvSpPr/>
      </dsp:nvSpPr>
      <dsp:spPr>
        <a:xfrm>
          <a:off x="0" y="781560"/>
          <a:ext cx="5486400" cy="10584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249936" rIns="425806" bIns="85344" numCol="1" spcCol="1270" anchor="t" anchorCtr="0">
          <a:noAutofit/>
        </a:bodyPr>
        <a:lstStyle/>
        <a:p>
          <a:pPr marL="114300" lvl="1" indent="-114300" algn="l" defTabSz="533400">
            <a:lnSpc>
              <a:spcPct val="90000"/>
            </a:lnSpc>
            <a:spcBef>
              <a:spcPct val="0"/>
            </a:spcBef>
            <a:spcAft>
              <a:spcPct val="15000"/>
            </a:spcAft>
            <a:buChar char="••"/>
          </a:pPr>
          <a:r>
            <a:rPr lang="kk-KZ" sz="1200" b="1" kern="1200">
              <a:latin typeface="Times New Roman" panose="02020603050405020304" pitchFamily="18" charset="0"/>
              <a:cs typeface="Times New Roman" panose="02020603050405020304" pitchFamily="18" charset="0"/>
            </a:rPr>
            <a:t>Padlet, Canva, Tinkercad</a:t>
          </a:r>
          <a:r>
            <a:rPr lang="kk-KZ" sz="1200" kern="1200">
              <a:latin typeface="Times New Roman" panose="02020603050405020304" pitchFamily="18" charset="0"/>
              <a:cs typeface="Times New Roman" panose="02020603050405020304" pitchFamily="18" charset="0"/>
            </a:rPr>
            <a:t> – визуалды жобалау;</a:t>
          </a:r>
          <a:endParaRPr lang="ru-RU"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kk-KZ" sz="1200" b="1" kern="1200">
              <a:latin typeface="Times New Roman" panose="02020603050405020304" pitchFamily="18" charset="0"/>
              <a:cs typeface="Times New Roman" panose="02020603050405020304" pitchFamily="18" charset="0"/>
            </a:rPr>
            <a:t>Kahoot, Plickers</a:t>
          </a:r>
          <a:r>
            <a:rPr lang="kk-KZ" sz="1200" kern="1200">
              <a:latin typeface="Times New Roman" panose="02020603050405020304" pitchFamily="18" charset="0"/>
              <a:cs typeface="Times New Roman" panose="02020603050405020304" pitchFamily="18" charset="0"/>
            </a:rPr>
            <a:t> – ойын түріндегі бағалау;</a:t>
          </a:r>
          <a:endParaRPr lang="ru-RU"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kk-KZ" sz="1200" b="1" kern="1200">
              <a:latin typeface="Times New Roman" panose="02020603050405020304" pitchFamily="18" charset="0"/>
              <a:cs typeface="Times New Roman" panose="02020603050405020304" pitchFamily="18" charset="0"/>
            </a:rPr>
            <a:t>AutoDraw, Sketch.io</a:t>
          </a:r>
          <a:r>
            <a:rPr lang="kk-KZ" sz="1200" kern="1200">
              <a:latin typeface="Times New Roman" panose="02020603050405020304" pitchFamily="18" charset="0"/>
              <a:cs typeface="Times New Roman" panose="02020603050405020304" pitchFamily="18" charset="0"/>
            </a:rPr>
            <a:t> – цифрлық сурет;</a:t>
          </a:r>
          <a:endParaRPr lang="ru-RU"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kk-KZ" sz="1200" b="1" kern="1200">
              <a:latin typeface="Times New Roman" panose="02020603050405020304" pitchFamily="18" charset="0"/>
              <a:cs typeface="Times New Roman" panose="02020603050405020304" pitchFamily="18" charset="0"/>
            </a:rPr>
            <a:t>Google Jamboard</a:t>
          </a:r>
          <a:r>
            <a:rPr lang="kk-KZ" sz="1200" kern="1200">
              <a:latin typeface="Times New Roman" panose="02020603050405020304" pitchFamily="18" charset="0"/>
              <a:cs typeface="Times New Roman" panose="02020603050405020304" pitchFamily="18" charset="0"/>
            </a:rPr>
            <a:t> – топтық идея генерациясы.</a:t>
          </a:r>
          <a:endParaRPr lang="ru-RU" sz="1200" kern="1200">
            <a:latin typeface="Times New Roman" panose="02020603050405020304" pitchFamily="18" charset="0"/>
            <a:cs typeface="Times New Roman" panose="02020603050405020304" pitchFamily="18" charset="0"/>
          </a:endParaRPr>
        </a:p>
      </dsp:txBody>
      <dsp:txXfrm>
        <a:off x="0" y="781560"/>
        <a:ext cx="5486400" cy="1058400"/>
      </dsp:txXfrm>
    </dsp:sp>
    <dsp:sp modelId="{A675EEF1-32F4-4D74-9286-50AB94971728}">
      <dsp:nvSpPr>
        <dsp:cNvPr id="0" name=""/>
        <dsp:cNvSpPr/>
      </dsp:nvSpPr>
      <dsp:spPr>
        <a:xfrm>
          <a:off x="274320" y="604440"/>
          <a:ext cx="3840480" cy="35424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kk-KZ" sz="1200" b="1" kern="1200">
              <a:latin typeface="Times New Roman" panose="02020603050405020304" pitchFamily="18" charset="0"/>
              <a:cs typeface="Times New Roman" panose="02020603050405020304" pitchFamily="18" charset="0"/>
            </a:rPr>
            <a:t>Қолданылып жүрген құралдар</a:t>
          </a:r>
          <a:endParaRPr lang="ru-RU" sz="1200" kern="1200">
            <a:latin typeface="Times New Roman" panose="02020603050405020304" pitchFamily="18" charset="0"/>
            <a:cs typeface="Times New Roman" panose="02020603050405020304" pitchFamily="18" charset="0"/>
          </a:endParaRPr>
        </a:p>
      </dsp:txBody>
      <dsp:txXfrm>
        <a:off x="291613" y="621733"/>
        <a:ext cx="3805894" cy="319654"/>
      </dsp:txXfrm>
    </dsp:sp>
    <dsp:sp modelId="{236A76AC-5CF2-4B5A-B76D-EC52F48D3679}">
      <dsp:nvSpPr>
        <dsp:cNvPr id="0" name=""/>
        <dsp:cNvSpPr/>
      </dsp:nvSpPr>
      <dsp:spPr>
        <a:xfrm>
          <a:off x="0" y="2081880"/>
          <a:ext cx="5486400" cy="10584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249936" rIns="425806" bIns="85344" numCol="1" spcCol="1270" anchor="t" anchorCtr="0">
          <a:noAutofit/>
        </a:bodyPr>
        <a:lstStyle/>
        <a:p>
          <a:pPr marL="114300" lvl="1" indent="-114300" algn="l" defTabSz="533400">
            <a:lnSpc>
              <a:spcPct val="90000"/>
            </a:lnSpc>
            <a:spcBef>
              <a:spcPct val="0"/>
            </a:spcBef>
            <a:spcAft>
              <a:spcPct val="15000"/>
            </a:spcAft>
            <a:buChar char="••"/>
          </a:pPr>
          <a:r>
            <a:rPr lang="kk-KZ" sz="1200" kern="1200">
              <a:latin typeface="Times New Roman" panose="02020603050405020304" pitchFamily="18" charset="0"/>
              <a:cs typeface="Times New Roman" panose="02020603050405020304" pitchFamily="18" charset="0"/>
            </a:rPr>
            <a:t>Оқушылардың цифрлық сауаттылығы дамиды;</a:t>
          </a:r>
          <a:endParaRPr lang="ru-RU"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kk-KZ" sz="1200" kern="1200">
              <a:latin typeface="Times New Roman" panose="02020603050405020304" pitchFamily="18" charset="0"/>
              <a:cs typeface="Times New Roman" panose="02020603050405020304" pitchFamily="18" charset="0"/>
            </a:rPr>
            <a:t>Оқу мотивациясы артады;</a:t>
          </a:r>
          <a:endParaRPr lang="ru-RU"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kk-KZ" sz="1200" kern="1200">
              <a:latin typeface="Times New Roman" panose="02020603050405020304" pitchFamily="18" charset="0"/>
              <a:cs typeface="Times New Roman" panose="02020603050405020304" pitchFamily="18" charset="0"/>
            </a:rPr>
            <a:t>Уақыт тиімділігі сақталады;</a:t>
          </a:r>
          <a:endParaRPr lang="ru-RU"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kk-KZ" sz="1200" kern="1200">
              <a:latin typeface="Times New Roman" panose="02020603050405020304" pitchFamily="18" charset="0"/>
              <a:cs typeface="Times New Roman" panose="02020603050405020304" pitchFamily="18" charset="0"/>
            </a:rPr>
            <a:t>Қиын тақырыптар оңай меңгеріледі.</a:t>
          </a:r>
          <a:endParaRPr lang="ru-RU" sz="1200" kern="1200">
            <a:latin typeface="Times New Roman" panose="02020603050405020304" pitchFamily="18" charset="0"/>
            <a:cs typeface="Times New Roman" panose="02020603050405020304" pitchFamily="18" charset="0"/>
          </a:endParaRPr>
        </a:p>
      </dsp:txBody>
      <dsp:txXfrm>
        <a:off x="0" y="2081880"/>
        <a:ext cx="5486400" cy="1058400"/>
      </dsp:txXfrm>
    </dsp:sp>
    <dsp:sp modelId="{858B50FA-2686-4A2C-B56E-74BEC5B513FE}">
      <dsp:nvSpPr>
        <dsp:cNvPr id="0" name=""/>
        <dsp:cNvSpPr/>
      </dsp:nvSpPr>
      <dsp:spPr>
        <a:xfrm>
          <a:off x="274320" y="1904760"/>
          <a:ext cx="3840480" cy="35424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kk-KZ" sz="1200" b="1" kern="1200">
              <a:latin typeface="Times New Roman" panose="02020603050405020304" pitchFamily="18" charset="0"/>
              <a:cs typeface="Times New Roman" panose="02020603050405020304" pitchFamily="18" charset="0"/>
            </a:rPr>
            <a:t>Цифрлық құралдардың пайдасы</a:t>
          </a:r>
          <a:endParaRPr lang="ru-RU" sz="1200" kern="1200">
            <a:latin typeface="Times New Roman" panose="02020603050405020304" pitchFamily="18" charset="0"/>
            <a:cs typeface="Times New Roman" panose="02020603050405020304" pitchFamily="18" charset="0"/>
          </a:endParaRPr>
        </a:p>
      </dsp:txBody>
      <dsp:txXfrm>
        <a:off x="291613" y="1922053"/>
        <a:ext cx="3805894" cy="31965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501</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2025-03-26T07:29:00Z</dcterms:created>
  <dcterms:modified xsi:type="dcterms:W3CDTF">2025-03-26T07:42:00Z</dcterms:modified>
</cp:coreProperties>
</file>